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46" w:rsidRDefault="00547746">
      <w:pPr>
        <w:pStyle w:val="Standard"/>
        <w:jc w:val="right"/>
      </w:pPr>
    </w:p>
    <w:p w:rsidR="00547746" w:rsidRDefault="00085B1A">
      <w:pPr>
        <w:pStyle w:val="Standard"/>
        <w:jc w:val="center"/>
      </w:pPr>
      <w:r>
        <w:rPr>
          <w:b/>
        </w:rPr>
        <w:t>UCHWAŁA</w:t>
      </w:r>
      <w:r>
        <w:rPr>
          <w:rFonts w:eastAsia="Times New Roman"/>
          <w:b/>
        </w:rPr>
        <w:t xml:space="preserve"> </w:t>
      </w:r>
      <w:r>
        <w:rPr>
          <w:b/>
        </w:rPr>
        <w:t>Nr</w:t>
      </w:r>
      <w:r w:rsidR="00A53FB2">
        <w:rPr>
          <w:rFonts w:eastAsia="Times New Roman"/>
          <w:b/>
        </w:rPr>
        <w:t xml:space="preserve"> </w:t>
      </w:r>
      <w:r w:rsidR="00F0164F">
        <w:rPr>
          <w:rFonts w:eastAsia="Times New Roman"/>
          <w:b/>
        </w:rPr>
        <w:t>LIV/……./2018</w:t>
      </w:r>
    </w:p>
    <w:p w:rsidR="00547746" w:rsidRDefault="00085B1A">
      <w:pPr>
        <w:pStyle w:val="Standard"/>
        <w:jc w:val="center"/>
      </w:pPr>
      <w:r>
        <w:rPr>
          <w:b/>
        </w:rPr>
        <w:t>RADY</w:t>
      </w:r>
      <w:r>
        <w:rPr>
          <w:rFonts w:eastAsia="Times New Roman"/>
          <w:b/>
        </w:rPr>
        <w:t xml:space="preserve"> </w:t>
      </w:r>
      <w:r>
        <w:rPr>
          <w:b/>
        </w:rPr>
        <w:t>MIEJSKIEJ</w:t>
      </w:r>
      <w:r>
        <w:rPr>
          <w:rFonts w:eastAsia="Times New Roman"/>
          <w:b/>
        </w:rPr>
        <w:t xml:space="preserve"> </w:t>
      </w:r>
      <w:r>
        <w:rPr>
          <w:b/>
        </w:rPr>
        <w:t>GÓRY</w:t>
      </w:r>
      <w:r>
        <w:rPr>
          <w:rFonts w:eastAsia="Times New Roman"/>
          <w:b/>
        </w:rPr>
        <w:t xml:space="preserve"> </w:t>
      </w:r>
      <w:r>
        <w:rPr>
          <w:b/>
        </w:rPr>
        <w:t>KALWARII</w:t>
      </w:r>
    </w:p>
    <w:p w:rsidR="00547746" w:rsidRDefault="00085B1A">
      <w:pPr>
        <w:pStyle w:val="Standard"/>
        <w:jc w:val="center"/>
      </w:pPr>
      <w:r>
        <w:rPr>
          <w:b/>
        </w:rPr>
        <w:t>z</w:t>
      </w:r>
      <w:r>
        <w:rPr>
          <w:rFonts w:eastAsia="Times New Roman"/>
          <w:b/>
        </w:rPr>
        <w:t xml:space="preserve"> </w:t>
      </w:r>
      <w:r w:rsidR="007A162D">
        <w:rPr>
          <w:b/>
        </w:rPr>
        <w:t>dnia ………………………</w:t>
      </w:r>
      <w:r w:rsidR="00F0164F">
        <w:rPr>
          <w:b/>
        </w:rPr>
        <w:t xml:space="preserve"> 2018</w:t>
      </w:r>
      <w:r>
        <w:rPr>
          <w:rFonts w:eastAsia="Times New Roman"/>
          <w:b/>
        </w:rPr>
        <w:t xml:space="preserve"> </w:t>
      </w:r>
      <w:r>
        <w:rPr>
          <w:b/>
        </w:rPr>
        <w:t>r.</w:t>
      </w:r>
      <w:r>
        <w:rPr>
          <w:rFonts w:eastAsia="Times New Roman"/>
          <w:b/>
        </w:rPr>
        <w:t xml:space="preserve">  </w:t>
      </w:r>
    </w:p>
    <w:p w:rsidR="00547746" w:rsidRDefault="00547746">
      <w:pPr>
        <w:pStyle w:val="Standard"/>
        <w:jc w:val="center"/>
      </w:pPr>
    </w:p>
    <w:p w:rsidR="00F0164F" w:rsidRDefault="00085B1A" w:rsidP="00050F0D">
      <w:pPr>
        <w:pStyle w:val="Standard"/>
        <w:spacing w:line="36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</w:rPr>
        <w:t>w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sprawie</w:t>
      </w:r>
      <w:r w:rsidR="00F0164F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uchwalenia </w:t>
      </w:r>
      <w:r>
        <w:rPr>
          <w:rFonts w:eastAsia="Times New Roman"/>
          <w:b/>
          <w:bCs/>
          <w:color w:val="000000"/>
        </w:rPr>
        <w:t>Rocznego Program</w:t>
      </w:r>
      <w:r w:rsidR="00B63867">
        <w:rPr>
          <w:rFonts w:eastAsia="Times New Roman"/>
          <w:b/>
          <w:bCs/>
          <w:color w:val="000000"/>
        </w:rPr>
        <w:t>u</w:t>
      </w:r>
      <w:r>
        <w:rPr>
          <w:rFonts w:eastAsia="Arial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współpracy</w:t>
      </w:r>
      <w:r>
        <w:rPr>
          <w:rFonts w:eastAsia="Arial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Gminy</w:t>
      </w:r>
      <w:r>
        <w:rPr>
          <w:rFonts w:eastAsia="Arial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Góra</w:t>
      </w:r>
      <w:r>
        <w:rPr>
          <w:rFonts w:eastAsia="Arial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Kalwaria</w:t>
      </w:r>
    </w:p>
    <w:p w:rsidR="00547746" w:rsidRDefault="00F0164F" w:rsidP="00050F0D">
      <w:pPr>
        <w:pStyle w:val="Standard"/>
        <w:spacing w:line="360" w:lineRule="auto"/>
        <w:jc w:val="center"/>
      </w:pPr>
      <w:r>
        <w:rPr>
          <w:rFonts w:eastAsia="Arial"/>
          <w:b/>
          <w:bCs/>
          <w:color w:val="000000"/>
        </w:rPr>
        <w:t xml:space="preserve"> </w:t>
      </w:r>
      <w:r w:rsidR="00085B1A">
        <w:rPr>
          <w:rFonts w:eastAsia="Times New Roman"/>
          <w:b/>
          <w:bCs/>
          <w:color w:val="000000"/>
        </w:rPr>
        <w:t>z</w:t>
      </w:r>
      <w:r w:rsidR="00085B1A">
        <w:rPr>
          <w:rFonts w:eastAsia="Arial"/>
          <w:b/>
          <w:bCs/>
          <w:color w:val="000000"/>
        </w:rPr>
        <w:t xml:space="preserve"> </w:t>
      </w:r>
      <w:r w:rsidR="00085B1A">
        <w:rPr>
          <w:rFonts w:eastAsia="Times New Roman"/>
          <w:b/>
          <w:bCs/>
          <w:color w:val="000000"/>
        </w:rPr>
        <w:t>organizacjami</w:t>
      </w:r>
      <w:r w:rsidR="00085B1A">
        <w:rPr>
          <w:rFonts w:eastAsia="Arial"/>
          <w:b/>
          <w:bCs/>
          <w:color w:val="000000"/>
        </w:rPr>
        <w:t xml:space="preserve"> </w:t>
      </w:r>
      <w:r w:rsidR="00085B1A">
        <w:rPr>
          <w:rFonts w:eastAsia="Times New Roman"/>
          <w:b/>
          <w:bCs/>
          <w:color w:val="000000"/>
        </w:rPr>
        <w:t>pozarządowymi</w:t>
      </w:r>
      <w:r w:rsidR="00085B1A">
        <w:rPr>
          <w:rFonts w:eastAsia="Arial"/>
          <w:b/>
          <w:bCs/>
          <w:color w:val="000000"/>
        </w:rPr>
        <w:t xml:space="preserve"> </w:t>
      </w:r>
      <w:r w:rsidR="00085B1A">
        <w:rPr>
          <w:rFonts w:eastAsia="Times New Roman"/>
          <w:b/>
          <w:bCs/>
        </w:rPr>
        <w:t xml:space="preserve">oraz </w:t>
      </w:r>
      <w:r w:rsidR="00085B1A">
        <w:rPr>
          <w:rFonts w:eastAsia="Arial" w:cs="TimesNewRomanPS-BoldMT"/>
          <w:b/>
          <w:bCs/>
        </w:rPr>
        <w:t>innymi podmiotami prowadz</w:t>
      </w:r>
      <w:r w:rsidR="00085B1A">
        <w:rPr>
          <w:rFonts w:eastAsia="Times New Roman" w:cs="TimesNewRomanPS-BoldMT"/>
          <w:b/>
          <w:bCs/>
        </w:rPr>
        <w:t>ącymi działalność pożytku publicznego na rok</w:t>
      </w:r>
      <w:r w:rsidR="00085B1A">
        <w:rPr>
          <w:rFonts w:eastAsia="Arial" w:cs="TimesNewRomanPS-BoldMT"/>
          <w:b/>
          <w:bCs/>
        </w:rPr>
        <w:t xml:space="preserve"> </w:t>
      </w:r>
      <w:r w:rsidR="005C2BBF">
        <w:rPr>
          <w:rFonts w:eastAsia="Times New Roman"/>
          <w:b/>
          <w:bCs/>
        </w:rPr>
        <w:t>2019</w:t>
      </w:r>
    </w:p>
    <w:p w:rsidR="00547746" w:rsidRDefault="00547746" w:rsidP="00050F0D">
      <w:pPr>
        <w:pStyle w:val="Standard"/>
        <w:spacing w:line="360" w:lineRule="auto"/>
        <w:jc w:val="center"/>
      </w:pPr>
    </w:p>
    <w:p w:rsidR="00547746" w:rsidRPr="00861E0A" w:rsidRDefault="00085B1A" w:rsidP="00CD51EB">
      <w:pPr>
        <w:pStyle w:val="NormalnyWeb"/>
        <w:spacing w:line="360" w:lineRule="auto"/>
        <w:ind w:right="10" w:firstLine="709"/>
        <w:jc w:val="both"/>
        <w:rPr>
          <w:rFonts w:eastAsia="Times New Roman"/>
          <w:color w:val="000000" w:themeColor="text1"/>
        </w:rPr>
      </w:pPr>
      <w:r>
        <w:rPr>
          <w:color w:val="000000"/>
        </w:rPr>
        <w:t>Na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podstawie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art. 5a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ust. 1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ustawy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 dnia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24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kwietnia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2003 r.</w:t>
      </w:r>
      <w:r>
        <w:rPr>
          <w:rFonts w:eastAsia="Times New Roman"/>
          <w:color w:val="000000"/>
        </w:rPr>
        <w:t xml:space="preserve"> o</w:t>
      </w:r>
      <w:r>
        <w:rPr>
          <w:color w:val="000000"/>
        </w:rPr>
        <w:t xml:space="preserve"> działalności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pożytku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publicznego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 o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wolontariacie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(Dz.U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Times New Roman"/>
          <w:color w:val="000000"/>
        </w:rPr>
        <w:t xml:space="preserve"> </w:t>
      </w:r>
      <w:r w:rsidR="00852FEA">
        <w:rPr>
          <w:color w:val="000000"/>
        </w:rPr>
        <w:t>2018</w:t>
      </w:r>
      <w:r w:rsidR="00852FE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r., </w:t>
      </w:r>
      <w:r>
        <w:rPr>
          <w:color w:val="000000"/>
        </w:rPr>
        <w:t>poz.</w:t>
      </w:r>
      <w:r w:rsidR="00852FEA">
        <w:rPr>
          <w:rFonts w:eastAsia="Times New Roman"/>
          <w:color w:val="000000"/>
        </w:rPr>
        <w:t xml:space="preserve"> 450, 650, 723, </w:t>
      </w:r>
      <w:r w:rsidR="0083421A">
        <w:rPr>
          <w:rFonts w:eastAsia="Times New Roman"/>
          <w:color w:val="000000"/>
        </w:rPr>
        <w:t>1</w:t>
      </w:r>
      <w:r w:rsidR="00852FEA">
        <w:rPr>
          <w:rFonts w:eastAsia="Times New Roman"/>
          <w:color w:val="000000"/>
        </w:rPr>
        <w:t>365</w:t>
      </w:r>
      <w:r>
        <w:rPr>
          <w:rFonts w:eastAsia="Times New Roman"/>
          <w:color w:val="000000"/>
        </w:rPr>
        <w:t>)</w:t>
      </w:r>
      <w:r w:rsidR="00852FEA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="00F0164F" w:rsidRPr="00861E0A">
        <w:rPr>
          <w:rFonts w:eastAsia="Times New Roman"/>
          <w:color w:val="000000" w:themeColor="text1"/>
        </w:rPr>
        <w:t>po przeprowadzeniu konsultacj</w:t>
      </w:r>
      <w:r w:rsidR="00852FEA">
        <w:rPr>
          <w:rFonts w:eastAsia="Times New Roman"/>
          <w:color w:val="000000" w:themeColor="text1"/>
        </w:rPr>
        <w:t>i z organiza</w:t>
      </w:r>
      <w:r w:rsidR="0083421A">
        <w:rPr>
          <w:rFonts w:eastAsia="Times New Roman"/>
          <w:color w:val="000000" w:themeColor="text1"/>
        </w:rPr>
        <w:t>cjami pozarządowymi i innymi organizacjami wymienionymi w art. 3 ust.3 ww. ustawy, uchwala</w:t>
      </w:r>
      <w:r w:rsidR="00852FEA">
        <w:rPr>
          <w:rFonts w:eastAsia="Times New Roman"/>
          <w:color w:val="000000" w:themeColor="text1"/>
        </w:rPr>
        <w:t>, co następuje:</w:t>
      </w:r>
    </w:p>
    <w:p w:rsidR="00211B47" w:rsidRPr="00861E0A" w:rsidRDefault="00050F0D" w:rsidP="00CD51EB">
      <w:pPr>
        <w:pStyle w:val="Standard"/>
        <w:spacing w:line="360" w:lineRule="auto"/>
        <w:ind w:left="-10" w:firstLine="719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color w:val="000000" w:themeColor="text1"/>
        </w:rPr>
        <w:t>§1.</w:t>
      </w:r>
      <w:r w:rsidR="0083421A">
        <w:rPr>
          <w:rFonts w:eastAsia="Times New Roman" w:cs="Times New Roman"/>
          <w:color w:val="000000" w:themeColor="text1"/>
        </w:rPr>
        <w:t>Przyjmuje</w:t>
      </w:r>
      <w:r w:rsidR="00211B47" w:rsidRPr="00861E0A">
        <w:rPr>
          <w:rFonts w:eastAsia="Times New Roman" w:cs="Times New Roman"/>
          <w:color w:val="000000" w:themeColor="text1"/>
        </w:rPr>
        <w:t xml:space="preserve"> „Program współpracy Miasta i Gminy Góra Kalwaria z organizacjami pozarządowymi na rok 2019</w:t>
      </w:r>
      <w:r w:rsidR="0083421A">
        <w:rPr>
          <w:rFonts w:eastAsia="Times New Roman" w:cs="Times New Roman"/>
          <w:color w:val="000000" w:themeColor="text1"/>
        </w:rPr>
        <w:t>”</w:t>
      </w:r>
      <w:r w:rsidR="00211B47" w:rsidRPr="00861E0A">
        <w:rPr>
          <w:rFonts w:eastAsia="Times New Roman" w:cs="Times New Roman"/>
          <w:color w:val="000000" w:themeColor="text1"/>
        </w:rPr>
        <w:t xml:space="preserve"> w brzmieniu stanowiącym załącznik do niniejszej Uchwały.</w:t>
      </w:r>
    </w:p>
    <w:p w:rsidR="00211B47" w:rsidRPr="00861E0A" w:rsidRDefault="00211B47" w:rsidP="00CD51EB">
      <w:pPr>
        <w:pStyle w:val="Standard"/>
        <w:spacing w:line="360" w:lineRule="auto"/>
        <w:ind w:left="-10" w:firstLine="719"/>
        <w:jc w:val="both"/>
        <w:rPr>
          <w:rFonts w:eastAsia="Times New Roman" w:cs="Times New Roman"/>
          <w:color w:val="000000" w:themeColor="text1"/>
        </w:rPr>
      </w:pPr>
      <w:r w:rsidRPr="00861E0A">
        <w:rPr>
          <w:rFonts w:eastAsia="Times New Roman" w:cs="Times New Roman"/>
          <w:b/>
          <w:color w:val="000000" w:themeColor="text1"/>
        </w:rPr>
        <w:t>§ 2</w:t>
      </w:r>
      <w:r w:rsidR="00CD51EB">
        <w:rPr>
          <w:rFonts w:eastAsia="Times New Roman" w:cs="Times New Roman"/>
          <w:b/>
          <w:color w:val="000000" w:themeColor="text1"/>
        </w:rPr>
        <w:t>.</w:t>
      </w:r>
      <w:r w:rsidR="00050F0D">
        <w:rPr>
          <w:rFonts w:eastAsia="Times New Roman" w:cs="Times New Roman"/>
          <w:color w:val="000000" w:themeColor="text1"/>
        </w:rPr>
        <w:t xml:space="preserve"> </w:t>
      </w:r>
      <w:r w:rsidR="004D194F">
        <w:rPr>
          <w:rFonts w:eastAsia="Times New Roman" w:cs="Times New Roman"/>
          <w:color w:val="000000" w:themeColor="text1"/>
        </w:rPr>
        <w:t>Wykonanie uchwały powierza</w:t>
      </w:r>
      <w:r w:rsidRPr="00861E0A">
        <w:rPr>
          <w:rFonts w:eastAsia="Times New Roman" w:cs="Times New Roman"/>
          <w:color w:val="000000" w:themeColor="text1"/>
        </w:rPr>
        <w:t xml:space="preserve"> Burmistrzowi Miasta i Gminy Góra Kalwaria.</w:t>
      </w:r>
    </w:p>
    <w:p w:rsidR="00211B47" w:rsidRPr="00861E0A" w:rsidRDefault="00211B47" w:rsidP="00CD51EB">
      <w:pPr>
        <w:pStyle w:val="Standard"/>
        <w:spacing w:line="360" w:lineRule="auto"/>
        <w:ind w:left="-10" w:firstLine="719"/>
        <w:jc w:val="both"/>
        <w:rPr>
          <w:rFonts w:eastAsia="Times New Roman" w:cs="Times New Roman"/>
          <w:color w:val="000000" w:themeColor="text1"/>
        </w:rPr>
      </w:pPr>
      <w:r w:rsidRPr="00861E0A">
        <w:rPr>
          <w:rFonts w:eastAsia="Times New Roman" w:cs="Times New Roman"/>
          <w:b/>
          <w:color w:val="000000" w:themeColor="text1"/>
        </w:rPr>
        <w:t>§ 3</w:t>
      </w:r>
      <w:r w:rsidRPr="00861E0A">
        <w:rPr>
          <w:rFonts w:eastAsia="Times New Roman" w:cs="Times New Roman"/>
          <w:color w:val="000000" w:themeColor="text1"/>
        </w:rPr>
        <w:t>.</w:t>
      </w:r>
      <w:r w:rsidR="00050F0D">
        <w:rPr>
          <w:rFonts w:eastAsia="Times New Roman" w:cs="Times New Roman"/>
          <w:color w:val="000000" w:themeColor="text1"/>
        </w:rPr>
        <w:t xml:space="preserve"> </w:t>
      </w:r>
      <w:r w:rsidRPr="00861E0A">
        <w:rPr>
          <w:rFonts w:eastAsia="Times New Roman" w:cs="Times New Roman"/>
          <w:color w:val="000000" w:themeColor="text1"/>
        </w:rPr>
        <w:t xml:space="preserve">Uchwała </w:t>
      </w:r>
      <w:r w:rsidR="008C55B7" w:rsidRPr="00861E0A">
        <w:rPr>
          <w:rFonts w:eastAsia="Times New Roman" w:cs="Times New Roman"/>
          <w:color w:val="000000" w:themeColor="text1"/>
        </w:rPr>
        <w:t>wchodzi w ż</w:t>
      </w:r>
      <w:r w:rsidRPr="00861E0A">
        <w:rPr>
          <w:rFonts w:eastAsia="Times New Roman" w:cs="Times New Roman"/>
          <w:color w:val="000000" w:themeColor="text1"/>
        </w:rPr>
        <w:t>ycie z dniem podjęcia.</w:t>
      </w:r>
    </w:p>
    <w:p w:rsidR="00211B47" w:rsidRPr="00861E0A" w:rsidRDefault="00211B47" w:rsidP="00050F0D">
      <w:pPr>
        <w:pStyle w:val="Standard"/>
        <w:spacing w:line="360" w:lineRule="auto"/>
        <w:ind w:left="-10" w:firstLine="290"/>
        <w:jc w:val="both"/>
        <w:rPr>
          <w:rFonts w:eastAsia="Times New Roman" w:cs="Times New Roman"/>
          <w:color w:val="000000" w:themeColor="text1"/>
        </w:rPr>
      </w:pPr>
    </w:p>
    <w:p w:rsidR="00211B47" w:rsidRPr="00861E0A" w:rsidRDefault="00211B47" w:rsidP="00050F0D">
      <w:pPr>
        <w:pStyle w:val="Standard"/>
        <w:spacing w:line="360" w:lineRule="auto"/>
        <w:ind w:left="-10" w:firstLine="290"/>
        <w:jc w:val="both"/>
        <w:rPr>
          <w:rFonts w:eastAsia="Times New Roman" w:cs="Times New Roman"/>
          <w:color w:val="000000" w:themeColor="text1"/>
        </w:rPr>
      </w:pPr>
    </w:p>
    <w:p w:rsidR="00211B47" w:rsidRPr="00861E0A" w:rsidRDefault="00211B47">
      <w:pPr>
        <w:pStyle w:val="Standard"/>
        <w:ind w:left="-10" w:firstLine="290"/>
        <w:jc w:val="both"/>
        <w:rPr>
          <w:rFonts w:eastAsia="Times New Roman" w:cs="Times New Roman"/>
          <w:color w:val="000000" w:themeColor="text1"/>
        </w:rPr>
      </w:pPr>
    </w:p>
    <w:p w:rsidR="00211B47" w:rsidRPr="00861E0A" w:rsidRDefault="00211B47">
      <w:pPr>
        <w:pStyle w:val="Standard"/>
        <w:ind w:left="-10" w:firstLine="290"/>
        <w:jc w:val="both"/>
        <w:rPr>
          <w:rFonts w:eastAsia="Times New Roman" w:cs="Times New Roman"/>
          <w:color w:val="000000" w:themeColor="text1"/>
        </w:rPr>
      </w:pPr>
    </w:p>
    <w:p w:rsidR="00211B47" w:rsidRPr="00861E0A" w:rsidRDefault="00211B47">
      <w:pPr>
        <w:pStyle w:val="Standard"/>
        <w:ind w:left="-10" w:firstLine="290"/>
        <w:jc w:val="both"/>
        <w:rPr>
          <w:rFonts w:eastAsia="Times New Roman" w:cs="Times New Roman"/>
          <w:color w:val="000000" w:themeColor="text1"/>
        </w:rPr>
      </w:pPr>
    </w:p>
    <w:p w:rsidR="00211B47" w:rsidRPr="00861E0A" w:rsidRDefault="00211B47">
      <w:pPr>
        <w:pStyle w:val="Standard"/>
        <w:ind w:left="-10" w:firstLine="290"/>
        <w:jc w:val="both"/>
        <w:rPr>
          <w:rFonts w:eastAsia="Times New Roman" w:cs="Times New Roman"/>
          <w:color w:val="000000" w:themeColor="text1"/>
        </w:rPr>
      </w:pPr>
    </w:p>
    <w:p w:rsidR="00211B47" w:rsidRPr="00861E0A" w:rsidRDefault="00211B47">
      <w:pPr>
        <w:pStyle w:val="Standard"/>
        <w:ind w:left="-10" w:firstLine="290"/>
        <w:jc w:val="both"/>
        <w:rPr>
          <w:rFonts w:eastAsia="Times New Roman" w:cs="Times New Roman"/>
          <w:color w:val="000000" w:themeColor="text1"/>
        </w:rPr>
      </w:pPr>
    </w:p>
    <w:p w:rsidR="00211B47" w:rsidRPr="00861E0A" w:rsidRDefault="00211B47" w:rsidP="000F2A9C">
      <w:pPr>
        <w:pStyle w:val="Standard"/>
        <w:ind w:left="3535" w:firstLine="719"/>
        <w:jc w:val="center"/>
        <w:rPr>
          <w:rFonts w:eastAsia="Times New Roman" w:cs="Times New Roman"/>
          <w:color w:val="000000" w:themeColor="text1"/>
        </w:rPr>
      </w:pPr>
      <w:r w:rsidRPr="00861E0A">
        <w:rPr>
          <w:rFonts w:eastAsia="Times New Roman" w:cs="Times New Roman"/>
          <w:color w:val="000000" w:themeColor="text1"/>
        </w:rPr>
        <w:t>Prz</w:t>
      </w:r>
      <w:r w:rsidR="007A162D">
        <w:rPr>
          <w:rFonts w:eastAsia="Times New Roman" w:cs="Times New Roman"/>
          <w:color w:val="000000" w:themeColor="text1"/>
        </w:rPr>
        <w:t>ewodniczący Rady Miejskiej</w:t>
      </w:r>
    </w:p>
    <w:p w:rsidR="00211B47" w:rsidRPr="00861E0A" w:rsidRDefault="00211B47" w:rsidP="000F2A9C">
      <w:pPr>
        <w:pStyle w:val="Standard"/>
        <w:ind w:left="-10" w:firstLine="290"/>
        <w:jc w:val="center"/>
        <w:rPr>
          <w:rFonts w:eastAsia="Times New Roman" w:cs="Times New Roman"/>
          <w:color w:val="000000" w:themeColor="text1"/>
        </w:rPr>
      </w:pPr>
    </w:p>
    <w:p w:rsidR="00211B47" w:rsidRPr="00861E0A" w:rsidRDefault="00211B47" w:rsidP="000F2A9C">
      <w:pPr>
        <w:pStyle w:val="Standard"/>
        <w:ind w:left="-10" w:firstLine="290"/>
        <w:jc w:val="center"/>
        <w:rPr>
          <w:rFonts w:eastAsia="Times New Roman" w:cs="Times New Roman"/>
          <w:color w:val="000000" w:themeColor="text1"/>
        </w:rPr>
      </w:pPr>
    </w:p>
    <w:p w:rsidR="00211B47" w:rsidRPr="00861E0A" w:rsidRDefault="00FD290D" w:rsidP="000F2A9C">
      <w:pPr>
        <w:pStyle w:val="Standard"/>
        <w:ind w:left="4244" w:firstLine="10"/>
        <w:jc w:val="center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Jan Rokita</w:t>
      </w:r>
    </w:p>
    <w:p w:rsidR="00211B47" w:rsidRPr="00861E0A" w:rsidRDefault="00211B47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211B47" w:rsidRPr="00861E0A" w:rsidRDefault="00211B47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211B47" w:rsidRPr="00861E0A" w:rsidRDefault="00211B47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211B47" w:rsidRPr="00861E0A" w:rsidRDefault="00211B47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211B47" w:rsidRPr="00861E0A" w:rsidRDefault="00211B47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211B47" w:rsidRPr="00861E0A" w:rsidRDefault="00211B47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211B47" w:rsidRPr="00861E0A" w:rsidRDefault="00211B47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211B47" w:rsidRPr="00861E0A" w:rsidRDefault="00211B47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211B47" w:rsidRPr="00861E0A" w:rsidRDefault="00211B47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211B47" w:rsidRPr="00861E0A" w:rsidRDefault="00211B47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211B47" w:rsidRPr="00861E0A" w:rsidRDefault="00211B47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211B47" w:rsidRPr="00861E0A" w:rsidRDefault="00211B47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211B47" w:rsidRPr="00861E0A" w:rsidRDefault="00211B47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211B47" w:rsidRDefault="00211B47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861FD8" w:rsidRDefault="00861FD8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861FD8" w:rsidRDefault="00861FD8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861FD8" w:rsidRDefault="00861FD8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Default="00050F0D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Default="00050F0D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Default="00050F0D" w:rsidP="00050F0D">
      <w:pPr>
        <w:pStyle w:val="Standard"/>
        <w:ind w:left="-10" w:hanging="274"/>
        <w:jc w:val="right"/>
        <w:rPr>
          <w:rFonts w:eastAsia="Times New Roman" w:cs="Times New Roman"/>
          <w:color w:val="000000" w:themeColor="text1"/>
        </w:rPr>
      </w:pPr>
    </w:p>
    <w:p w:rsidR="00050F0D" w:rsidRDefault="00050F0D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Pr="00050F0D" w:rsidRDefault="00050F0D" w:rsidP="00050F0D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Pr="00050F0D" w:rsidRDefault="00050F0D" w:rsidP="00050F0D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Pr="00050F0D" w:rsidRDefault="00050F0D" w:rsidP="00050F0D">
      <w:pPr>
        <w:pStyle w:val="Standard"/>
        <w:ind w:left="-10" w:firstLine="719"/>
        <w:jc w:val="center"/>
        <w:rPr>
          <w:rFonts w:eastAsia="Times New Roman" w:cs="Times New Roman"/>
          <w:color w:val="000000" w:themeColor="text1"/>
        </w:rPr>
      </w:pPr>
      <w:r w:rsidRPr="00050F0D">
        <w:rPr>
          <w:rFonts w:eastAsia="Times New Roman" w:cs="Times New Roman"/>
          <w:color w:val="000000" w:themeColor="text1"/>
        </w:rPr>
        <w:t>UZASADNIENIE</w:t>
      </w:r>
    </w:p>
    <w:p w:rsidR="00050F0D" w:rsidRPr="00050F0D" w:rsidRDefault="00050F0D" w:rsidP="00050F0D">
      <w:pPr>
        <w:pStyle w:val="Standard"/>
        <w:ind w:left="-10" w:firstLine="290"/>
        <w:jc w:val="center"/>
        <w:rPr>
          <w:rFonts w:eastAsia="Times New Roman" w:cs="Times New Roman"/>
          <w:color w:val="000000" w:themeColor="text1"/>
        </w:rPr>
      </w:pPr>
    </w:p>
    <w:p w:rsidR="00050F0D" w:rsidRDefault="00050F0D" w:rsidP="0083421A">
      <w:pPr>
        <w:pStyle w:val="Standard"/>
        <w:spacing w:line="360" w:lineRule="auto"/>
        <w:ind w:left="-10" w:firstLine="719"/>
        <w:jc w:val="both"/>
        <w:rPr>
          <w:rFonts w:eastAsia="Times New Roman" w:cs="Times New Roman"/>
          <w:color w:val="000000" w:themeColor="text1"/>
        </w:rPr>
      </w:pPr>
      <w:r w:rsidRPr="00050F0D">
        <w:rPr>
          <w:rFonts w:eastAsia="Times New Roman" w:cs="Times New Roman"/>
          <w:color w:val="000000" w:themeColor="text1"/>
        </w:rPr>
        <w:t>Zgodnie z art. 5a ust. 1 ustawy z dnia 24 kwietnia 2003 r. o działalności</w:t>
      </w:r>
      <w:r>
        <w:rPr>
          <w:rFonts w:eastAsia="Times New Roman" w:cs="Times New Roman"/>
          <w:color w:val="000000" w:themeColor="text1"/>
        </w:rPr>
        <w:t xml:space="preserve"> pożytku publicznego</w:t>
      </w:r>
      <w:r w:rsidRPr="00050F0D">
        <w:rPr>
          <w:rFonts w:eastAsia="Times New Roman" w:cs="Times New Roman"/>
          <w:color w:val="000000" w:themeColor="text1"/>
        </w:rPr>
        <w:t xml:space="preserve"> i o wolontariacie (Dz. U. z 2018 poz. 450, 650, 723, 1365) organ stanowiący jednostki samorządu terytorialnego uchwala, po konsultacjach z organizacjami pozarządowymi oraz </w:t>
      </w:r>
      <w:r w:rsidR="0083421A">
        <w:rPr>
          <w:rFonts w:eastAsia="Times New Roman" w:cs="Times New Roman"/>
          <w:color w:val="000000" w:themeColor="text1"/>
        </w:rPr>
        <w:t xml:space="preserve">z </w:t>
      </w:r>
      <w:r w:rsidRPr="00050F0D">
        <w:rPr>
          <w:rFonts w:eastAsia="Times New Roman" w:cs="Times New Roman"/>
          <w:color w:val="000000" w:themeColor="text1"/>
        </w:rPr>
        <w:t>podmiotami wymienionymi w art. 3 ust. 3</w:t>
      </w:r>
      <w:r w:rsidR="0083421A">
        <w:rPr>
          <w:rFonts w:eastAsia="Times New Roman" w:cs="Times New Roman"/>
          <w:color w:val="000000" w:themeColor="text1"/>
        </w:rPr>
        <w:t xml:space="preserve"> ww. ustawy</w:t>
      </w:r>
      <w:r w:rsidRPr="00050F0D">
        <w:rPr>
          <w:rFonts w:eastAsia="Times New Roman" w:cs="Times New Roman"/>
          <w:color w:val="000000" w:themeColor="text1"/>
        </w:rPr>
        <w:t>, przeprowadzonych w sposób określony w art. 5 ust. 5</w:t>
      </w:r>
      <w:r w:rsidR="00CE5320">
        <w:rPr>
          <w:rFonts w:eastAsia="Times New Roman" w:cs="Times New Roman"/>
          <w:color w:val="000000" w:themeColor="text1"/>
        </w:rPr>
        <w:t xml:space="preserve"> (w g</w:t>
      </w:r>
      <w:r>
        <w:rPr>
          <w:rFonts w:eastAsia="Times New Roman" w:cs="Times New Roman"/>
          <w:color w:val="000000" w:themeColor="text1"/>
        </w:rPr>
        <w:t>minie Góra Kalwaria przeprowadzane w formie zgłaszania uwag do projektu uchwały za pośrednictwem formularzy elektronicznych zamieszczonych na stronie www.gorakalwaria.pl)</w:t>
      </w:r>
      <w:r w:rsidRPr="00050F0D">
        <w:rPr>
          <w:rFonts w:eastAsia="Times New Roman" w:cs="Times New Roman"/>
          <w:color w:val="000000" w:themeColor="text1"/>
        </w:rPr>
        <w:t>, roczny program współpracy z organizacjami pozarządowymi oraz podm</w:t>
      </w:r>
      <w:r>
        <w:rPr>
          <w:rFonts w:eastAsia="Times New Roman" w:cs="Times New Roman"/>
          <w:color w:val="000000" w:themeColor="text1"/>
        </w:rPr>
        <w:t>iotami wymienionymi w art. 3</w:t>
      </w:r>
      <w:r w:rsidR="0083421A">
        <w:rPr>
          <w:rFonts w:eastAsia="Times New Roman" w:cs="Times New Roman"/>
          <w:color w:val="000000" w:themeColor="text1"/>
        </w:rPr>
        <w:t xml:space="preserve"> ust. 3 ustawy.</w:t>
      </w:r>
    </w:p>
    <w:p w:rsidR="00CE5320" w:rsidRDefault="00CE5320" w:rsidP="0083421A">
      <w:pPr>
        <w:pStyle w:val="Standard"/>
        <w:spacing w:line="360" w:lineRule="auto"/>
        <w:ind w:left="-10" w:firstLine="719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Do Projektu Programu zmieszczonego do konsultacji w dniach </w:t>
      </w:r>
      <w:r w:rsidR="00F6502F">
        <w:rPr>
          <w:rFonts w:eastAsia="Times New Roman" w:cs="Times New Roman"/>
          <w:color w:val="000000" w:themeColor="text1"/>
        </w:rPr>
        <w:t xml:space="preserve">od </w:t>
      </w:r>
      <w:r>
        <w:rPr>
          <w:rFonts w:eastAsia="Times New Roman" w:cs="Times New Roman"/>
          <w:color w:val="000000" w:themeColor="text1"/>
        </w:rPr>
        <w:t>02.10.2018 roku do 23.10.2018 roku żadna z organizacji pozarządowych działających na terenie miasta i gminy Góra Kalwaria nie zgłosiła uwag.</w:t>
      </w:r>
    </w:p>
    <w:p w:rsidR="00050F0D" w:rsidRDefault="00050F0D" w:rsidP="0083421A">
      <w:pPr>
        <w:pStyle w:val="Standard"/>
        <w:spacing w:line="360" w:lineRule="auto"/>
        <w:ind w:left="-10" w:firstLine="719"/>
        <w:jc w:val="both"/>
        <w:rPr>
          <w:rFonts w:eastAsia="Times New Roman" w:cs="Times New Roman"/>
          <w:color w:val="000000" w:themeColor="text1"/>
        </w:rPr>
      </w:pPr>
      <w:r w:rsidRPr="00050F0D">
        <w:rPr>
          <w:rFonts w:eastAsia="Times New Roman" w:cs="Times New Roman"/>
          <w:color w:val="000000" w:themeColor="text1"/>
        </w:rPr>
        <w:t>Roczny program współpracy jest uchwalany do dnia 30 listopada roku poprzedzającego okres obowiązywania programu.</w:t>
      </w:r>
    </w:p>
    <w:p w:rsidR="00050F0D" w:rsidRDefault="00050F0D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Default="00050F0D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Default="00050F0D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Default="00050F0D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Default="00050F0D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Default="00050F0D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Default="00050F0D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Default="00050F0D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Default="00050F0D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Default="00050F0D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Default="00050F0D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Default="00050F0D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Default="00050F0D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Default="00050F0D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Default="00050F0D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Default="00050F0D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Default="00050F0D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Default="00050F0D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Default="00050F0D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050F0D" w:rsidRDefault="00050F0D" w:rsidP="00CE5320">
      <w:pPr>
        <w:pStyle w:val="Standard"/>
        <w:rPr>
          <w:rFonts w:eastAsia="Times New Roman" w:cs="Times New Roman"/>
          <w:color w:val="000000" w:themeColor="text1"/>
        </w:rPr>
      </w:pPr>
    </w:p>
    <w:p w:rsidR="00211B47" w:rsidRDefault="00211B47" w:rsidP="0083421A">
      <w:pPr>
        <w:pStyle w:val="Standard"/>
        <w:rPr>
          <w:rFonts w:eastAsia="Times New Roman" w:cs="Times New Roman"/>
          <w:color w:val="000000" w:themeColor="text1"/>
        </w:rPr>
      </w:pPr>
    </w:p>
    <w:p w:rsidR="00CE5320" w:rsidRPr="003F1092" w:rsidRDefault="00CE5320" w:rsidP="0083421A">
      <w:pPr>
        <w:pStyle w:val="Standard"/>
        <w:rPr>
          <w:rFonts w:eastAsia="Times New Roman" w:cs="Times New Roman"/>
          <w:color w:val="000000" w:themeColor="text1"/>
        </w:rPr>
      </w:pPr>
    </w:p>
    <w:p w:rsidR="00ED5B5F" w:rsidRPr="00861E0A" w:rsidRDefault="00ED5B5F" w:rsidP="00ED5B5F">
      <w:pPr>
        <w:pStyle w:val="Standard"/>
        <w:ind w:left="-10" w:firstLine="290"/>
        <w:jc w:val="center"/>
        <w:rPr>
          <w:rFonts w:eastAsia="Times New Roman" w:cs="Times New Roman"/>
          <w:color w:val="000000" w:themeColor="text1"/>
        </w:rPr>
      </w:pPr>
      <w:r w:rsidRPr="00861E0A">
        <w:rPr>
          <w:rFonts w:eastAsia="Times New Roman" w:cs="Times New Roman"/>
          <w:color w:val="000000" w:themeColor="text1"/>
        </w:rPr>
        <w:t>WSTĘP</w:t>
      </w:r>
    </w:p>
    <w:p w:rsidR="00ED5B5F" w:rsidRPr="00861E0A" w:rsidRDefault="00ED5B5F" w:rsidP="00ED5B5F">
      <w:pPr>
        <w:pStyle w:val="Standard"/>
        <w:ind w:left="-10" w:firstLine="290"/>
        <w:jc w:val="center"/>
        <w:rPr>
          <w:rFonts w:eastAsia="Times New Roman" w:cs="Times New Roman"/>
          <w:color w:val="000000" w:themeColor="text1"/>
        </w:rPr>
      </w:pPr>
    </w:p>
    <w:p w:rsidR="00564D9B" w:rsidRPr="00861E0A" w:rsidRDefault="008C55B7" w:rsidP="00050F0D">
      <w:pPr>
        <w:pStyle w:val="Standard"/>
        <w:ind w:left="-10" w:firstLine="719"/>
        <w:jc w:val="both"/>
        <w:rPr>
          <w:rFonts w:eastAsia="Times New Roman" w:cs="Times New Roman"/>
          <w:color w:val="000000" w:themeColor="text1"/>
        </w:rPr>
      </w:pPr>
      <w:r w:rsidRPr="00861E0A">
        <w:rPr>
          <w:rFonts w:eastAsia="Times New Roman" w:cs="Times New Roman"/>
          <w:color w:val="000000" w:themeColor="text1"/>
        </w:rPr>
        <w:t>Realizacja zadań publicznych przy udziale organizacji pozarządowych w znaczący sposób wpływa na poprawę warunków życia mieszkańców Miasta i Gminy Góra Kalwaria oraz na rozwój naszego miasta i naszej gminy. Wiele dziedzin życia społecznego nie mogłaby już funkcjonować bez aktywności obywatelskiej.</w:t>
      </w:r>
    </w:p>
    <w:p w:rsidR="008C55B7" w:rsidRPr="00861E0A" w:rsidRDefault="008C55B7" w:rsidP="00050F0D">
      <w:pPr>
        <w:pStyle w:val="Standard"/>
        <w:ind w:left="-10" w:firstLine="719"/>
        <w:jc w:val="both"/>
        <w:rPr>
          <w:rFonts w:eastAsia="Times New Roman" w:cs="Times New Roman"/>
          <w:color w:val="000000" w:themeColor="text1"/>
        </w:rPr>
      </w:pPr>
      <w:r w:rsidRPr="00861E0A">
        <w:rPr>
          <w:rFonts w:eastAsia="Times New Roman" w:cs="Times New Roman"/>
          <w:color w:val="000000" w:themeColor="text1"/>
        </w:rPr>
        <w:t>Program określa zasady, zakres i formy współpracy Miasta i Gminy Góra Kalwaria z trzecim sektorem, a także priorytetowe zadania publiczne, których realizacja związana jest z ich finansowaniem lub dofinansowaniem z budżetu Miasta i Gminy Góra Kalwaria.</w:t>
      </w:r>
    </w:p>
    <w:p w:rsidR="008C55B7" w:rsidRPr="00861E0A" w:rsidRDefault="008C55B7" w:rsidP="00050F0D">
      <w:pPr>
        <w:pStyle w:val="Standard"/>
        <w:ind w:left="-10" w:firstLine="719"/>
        <w:jc w:val="both"/>
        <w:rPr>
          <w:rFonts w:eastAsia="Times New Roman" w:cs="Times New Roman"/>
          <w:color w:val="000000" w:themeColor="text1"/>
        </w:rPr>
      </w:pPr>
      <w:r w:rsidRPr="00861E0A">
        <w:rPr>
          <w:rFonts w:eastAsia="Times New Roman" w:cs="Times New Roman"/>
          <w:color w:val="000000" w:themeColor="text1"/>
        </w:rPr>
        <w:t xml:space="preserve">Rada Miasta i Gminy Góra Kalwaria przyjmując niniejszy dokument, </w:t>
      </w:r>
      <w:r w:rsidR="00B7611B" w:rsidRPr="00861E0A">
        <w:rPr>
          <w:rFonts w:eastAsia="Times New Roman" w:cs="Times New Roman"/>
          <w:color w:val="000000" w:themeColor="text1"/>
        </w:rPr>
        <w:t>deklaruje wolę</w:t>
      </w:r>
      <w:r w:rsidR="00ED5B5F" w:rsidRPr="00861E0A">
        <w:rPr>
          <w:rFonts w:eastAsia="Times New Roman" w:cs="Times New Roman"/>
          <w:color w:val="000000" w:themeColor="text1"/>
        </w:rPr>
        <w:t xml:space="preserve"> kontynuowania współpracy z organizacjami pozarządowymi i innymi podmiotami wymienionymi w art. 3 ust.3 ustawy o działalności pożytku publicznego i wolontariacie w zakresie prowadzonej działalności w sferze działań publicznych oraz kształtowania wzajemnych relacji tak, aby współpraca nieustannie się rozwijała. Współpraca oparta jest na zasadach wzajem</w:t>
      </w:r>
      <w:r w:rsidR="00B7611B" w:rsidRPr="00861E0A">
        <w:rPr>
          <w:rFonts w:eastAsia="Times New Roman" w:cs="Times New Roman"/>
          <w:color w:val="000000" w:themeColor="text1"/>
        </w:rPr>
        <w:t>nego zaufania z wykorzystaniem n</w:t>
      </w:r>
      <w:r w:rsidR="00ED5B5F" w:rsidRPr="00861E0A">
        <w:rPr>
          <w:rFonts w:eastAsia="Times New Roman" w:cs="Times New Roman"/>
          <w:color w:val="000000" w:themeColor="text1"/>
        </w:rPr>
        <w:t>ajlepszych praktyk w karesie komunikacji i partycypacji.</w:t>
      </w:r>
    </w:p>
    <w:p w:rsidR="00564D9B" w:rsidRPr="00861E0A" w:rsidRDefault="00564D9B" w:rsidP="00211B47">
      <w:pPr>
        <w:pStyle w:val="Standard"/>
        <w:ind w:left="-10" w:firstLine="290"/>
        <w:jc w:val="right"/>
        <w:rPr>
          <w:rFonts w:eastAsia="Times New Roman" w:cs="Times New Roman"/>
          <w:color w:val="000000" w:themeColor="text1"/>
        </w:rPr>
      </w:pPr>
    </w:p>
    <w:p w:rsidR="00ED5B5F" w:rsidRPr="00861E0A" w:rsidRDefault="00ED5B5F">
      <w:pPr>
        <w:pStyle w:val="Standard"/>
        <w:tabs>
          <w:tab w:val="left" w:pos="364"/>
        </w:tabs>
        <w:ind w:left="794" w:hanging="454"/>
        <w:jc w:val="center"/>
        <w:rPr>
          <w:b/>
          <w:bCs/>
          <w:color w:val="000000" w:themeColor="text1"/>
        </w:rPr>
      </w:pPr>
    </w:p>
    <w:p w:rsidR="00547746" w:rsidRPr="00861E0A" w:rsidRDefault="007A735E">
      <w:pPr>
        <w:pStyle w:val="Standard"/>
        <w:tabs>
          <w:tab w:val="left" w:pos="364"/>
        </w:tabs>
        <w:ind w:left="794" w:hanging="454"/>
        <w:jc w:val="center"/>
        <w:rPr>
          <w:b/>
          <w:bCs/>
          <w:color w:val="000000" w:themeColor="text1"/>
        </w:rPr>
      </w:pPr>
      <w:r w:rsidRPr="00861E0A">
        <w:rPr>
          <w:rFonts w:cs="Times New Roman"/>
          <w:b/>
          <w:bCs/>
          <w:color w:val="000000" w:themeColor="text1"/>
        </w:rPr>
        <w:t>§</w:t>
      </w:r>
      <w:r w:rsidR="00085B1A" w:rsidRPr="00861E0A">
        <w:rPr>
          <w:b/>
          <w:bCs/>
          <w:color w:val="000000" w:themeColor="text1"/>
        </w:rPr>
        <w:t xml:space="preserve"> 1.</w:t>
      </w:r>
    </w:p>
    <w:p w:rsidR="00ED5B5F" w:rsidRPr="00861E0A" w:rsidRDefault="00ED5B5F" w:rsidP="00ED5B5F">
      <w:pPr>
        <w:pStyle w:val="Standard"/>
        <w:tabs>
          <w:tab w:val="left" w:pos="364"/>
        </w:tabs>
        <w:ind w:left="794" w:hanging="454"/>
        <w:jc w:val="center"/>
        <w:rPr>
          <w:b/>
          <w:bCs/>
          <w:color w:val="000000" w:themeColor="text1"/>
        </w:rPr>
      </w:pPr>
      <w:r w:rsidRPr="00861E0A">
        <w:rPr>
          <w:b/>
          <w:bCs/>
          <w:color w:val="000000" w:themeColor="text1"/>
        </w:rPr>
        <w:t>Postanowienia ogólne</w:t>
      </w:r>
    </w:p>
    <w:p w:rsidR="00ED5B5F" w:rsidRPr="00861E0A" w:rsidRDefault="00ED5B5F" w:rsidP="00ED5B5F">
      <w:pPr>
        <w:pStyle w:val="Standard"/>
        <w:tabs>
          <w:tab w:val="left" w:pos="364"/>
        </w:tabs>
        <w:ind w:left="794" w:hanging="454"/>
        <w:jc w:val="center"/>
        <w:rPr>
          <w:b/>
          <w:bCs/>
          <w:color w:val="000000" w:themeColor="text1"/>
        </w:rPr>
      </w:pPr>
      <w:r w:rsidRPr="00861E0A">
        <w:rPr>
          <w:b/>
          <w:bCs/>
          <w:color w:val="000000" w:themeColor="text1"/>
        </w:rPr>
        <w:t>1.</w:t>
      </w:r>
    </w:p>
    <w:p w:rsidR="00ED5B5F" w:rsidRPr="00861E0A" w:rsidRDefault="00692745" w:rsidP="00DE5562">
      <w:pPr>
        <w:pStyle w:val="Standard"/>
        <w:tabs>
          <w:tab w:val="left" w:pos="364"/>
        </w:tabs>
        <w:ind w:left="794" w:hanging="454"/>
        <w:jc w:val="both"/>
        <w:rPr>
          <w:bCs/>
          <w:color w:val="000000" w:themeColor="text1"/>
        </w:rPr>
      </w:pPr>
      <w:r w:rsidRPr="00861E0A">
        <w:rPr>
          <w:bCs/>
          <w:color w:val="000000" w:themeColor="text1"/>
        </w:rPr>
        <w:t xml:space="preserve">1. </w:t>
      </w:r>
      <w:r w:rsidR="00DE5562" w:rsidRPr="00861E0A">
        <w:rPr>
          <w:bCs/>
          <w:color w:val="000000" w:themeColor="text1"/>
        </w:rPr>
        <w:t xml:space="preserve">Współpraca z organizacjami </w:t>
      </w:r>
      <w:r w:rsidR="0096789D" w:rsidRPr="00861E0A">
        <w:rPr>
          <w:bCs/>
          <w:color w:val="000000" w:themeColor="text1"/>
        </w:rPr>
        <w:t xml:space="preserve">pozarządowymi i innymi podmiotami </w:t>
      </w:r>
      <w:r w:rsidR="00ED5B5F" w:rsidRPr="00861E0A">
        <w:rPr>
          <w:bCs/>
          <w:color w:val="000000" w:themeColor="text1"/>
        </w:rPr>
        <w:t>wymienionymi w art. 3 ust. 3 ustawy o działalności pożytku publ</w:t>
      </w:r>
      <w:r w:rsidR="00861FD8">
        <w:rPr>
          <w:bCs/>
          <w:color w:val="000000" w:themeColor="text1"/>
        </w:rPr>
        <w:t xml:space="preserve">icznego i o wolontariacie (Dz. </w:t>
      </w:r>
      <w:r w:rsidR="00ED5B5F" w:rsidRPr="00861E0A">
        <w:rPr>
          <w:bCs/>
          <w:color w:val="000000" w:themeColor="text1"/>
        </w:rPr>
        <w:t>U. z</w:t>
      </w:r>
      <w:r w:rsidRPr="00861E0A">
        <w:rPr>
          <w:bCs/>
          <w:color w:val="000000" w:themeColor="text1"/>
        </w:rPr>
        <w:t xml:space="preserve"> </w:t>
      </w:r>
      <w:r w:rsidR="0096789D" w:rsidRPr="00861E0A">
        <w:rPr>
          <w:bCs/>
          <w:color w:val="000000" w:themeColor="text1"/>
        </w:rPr>
        <w:t xml:space="preserve">2016r., </w:t>
      </w:r>
      <w:r w:rsidR="00ED5B5F" w:rsidRPr="00861E0A">
        <w:rPr>
          <w:bCs/>
          <w:color w:val="000000" w:themeColor="text1"/>
        </w:rPr>
        <w:t>poz. 1817</w:t>
      </w:r>
      <w:r w:rsidR="00DE5562" w:rsidRPr="00861E0A">
        <w:rPr>
          <w:bCs/>
          <w:color w:val="000000" w:themeColor="text1"/>
        </w:rPr>
        <w:t xml:space="preserve"> </w:t>
      </w:r>
      <w:r w:rsidR="00ED5B5F" w:rsidRPr="00861E0A">
        <w:rPr>
          <w:bCs/>
          <w:color w:val="000000" w:themeColor="text1"/>
        </w:rPr>
        <w:t xml:space="preserve">z </w:t>
      </w:r>
      <w:proofErr w:type="spellStart"/>
      <w:r w:rsidR="00ED5B5F" w:rsidRPr="00861E0A">
        <w:rPr>
          <w:bCs/>
          <w:color w:val="000000" w:themeColor="text1"/>
        </w:rPr>
        <w:t>późn</w:t>
      </w:r>
      <w:proofErr w:type="spellEnd"/>
      <w:r w:rsidR="00ED5B5F" w:rsidRPr="00861E0A">
        <w:rPr>
          <w:bCs/>
          <w:color w:val="000000" w:themeColor="text1"/>
        </w:rPr>
        <w:t>. zm.) należy do zadań własnych gminy i powiatu określonych w: art. 7 ust.1 pkt 19</w:t>
      </w:r>
      <w:r w:rsidR="00DE5562" w:rsidRPr="00861E0A">
        <w:rPr>
          <w:bCs/>
          <w:color w:val="000000" w:themeColor="text1"/>
        </w:rPr>
        <w:t xml:space="preserve">  </w:t>
      </w:r>
      <w:r w:rsidR="00ED5B5F" w:rsidRPr="00861E0A">
        <w:rPr>
          <w:bCs/>
          <w:color w:val="000000" w:themeColor="text1"/>
        </w:rPr>
        <w:t xml:space="preserve"> i art. 9 ust.1 ustawy z dnia 8 marca 1990 r. o samorządzie gminnym </w:t>
      </w:r>
      <w:r w:rsidRPr="00861E0A">
        <w:rPr>
          <w:bCs/>
          <w:color w:val="000000" w:themeColor="text1"/>
        </w:rPr>
        <w:t xml:space="preserve">(Dz. </w:t>
      </w:r>
      <w:r w:rsidR="00ED5B5F" w:rsidRPr="00861E0A">
        <w:rPr>
          <w:bCs/>
          <w:color w:val="000000" w:themeColor="text1"/>
        </w:rPr>
        <w:t>U.</w:t>
      </w:r>
      <w:r w:rsidRPr="00861E0A">
        <w:rPr>
          <w:bCs/>
          <w:color w:val="000000" w:themeColor="text1"/>
        </w:rPr>
        <w:t xml:space="preserve"> </w:t>
      </w:r>
      <w:r w:rsidR="00ED5B5F" w:rsidRPr="00861E0A">
        <w:rPr>
          <w:bCs/>
          <w:color w:val="000000" w:themeColor="text1"/>
        </w:rPr>
        <w:t>z</w:t>
      </w:r>
      <w:r w:rsidRPr="00861E0A">
        <w:rPr>
          <w:bCs/>
          <w:color w:val="000000" w:themeColor="text1"/>
        </w:rPr>
        <w:t xml:space="preserve"> </w:t>
      </w:r>
      <w:r w:rsidR="00ED5B5F" w:rsidRPr="00861E0A">
        <w:rPr>
          <w:bCs/>
          <w:color w:val="000000" w:themeColor="text1"/>
        </w:rPr>
        <w:t>2016</w:t>
      </w:r>
      <w:r w:rsidRPr="00861E0A">
        <w:rPr>
          <w:bCs/>
          <w:color w:val="000000" w:themeColor="text1"/>
        </w:rPr>
        <w:t xml:space="preserve"> </w:t>
      </w:r>
      <w:r w:rsidR="00ED5B5F" w:rsidRPr="00861E0A">
        <w:rPr>
          <w:bCs/>
          <w:color w:val="000000" w:themeColor="text1"/>
        </w:rPr>
        <w:t>r.</w:t>
      </w:r>
      <w:r w:rsidRPr="00861E0A">
        <w:rPr>
          <w:bCs/>
          <w:color w:val="000000" w:themeColor="text1"/>
        </w:rPr>
        <w:t xml:space="preserve"> </w:t>
      </w:r>
      <w:r w:rsidR="00DE5562" w:rsidRPr="00861E0A">
        <w:rPr>
          <w:bCs/>
          <w:color w:val="000000" w:themeColor="text1"/>
        </w:rPr>
        <w:t xml:space="preserve">poz. </w:t>
      </w:r>
      <w:r w:rsidR="00ED5B5F" w:rsidRPr="00861E0A">
        <w:rPr>
          <w:bCs/>
          <w:color w:val="000000" w:themeColor="text1"/>
        </w:rPr>
        <w:t xml:space="preserve">446, </w:t>
      </w:r>
      <w:proofErr w:type="spellStart"/>
      <w:r w:rsidR="00ED5B5F" w:rsidRPr="00861E0A">
        <w:rPr>
          <w:bCs/>
          <w:color w:val="000000" w:themeColor="text1"/>
        </w:rPr>
        <w:t>późn</w:t>
      </w:r>
      <w:proofErr w:type="spellEnd"/>
      <w:r w:rsidR="00ED5B5F" w:rsidRPr="00861E0A">
        <w:rPr>
          <w:bCs/>
          <w:color w:val="000000" w:themeColor="text1"/>
        </w:rPr>
        <w:t>. zm.</w:t>
      </w:r>
      <w:r w:rsidRPr="00861E0A">
        <w:rPr>
          <w:bCs/>
          <w:color w:val="000000" w:themeColor="text1"/>
        </w:rPr>
        <w:t xml:space="preserve">), art. </w:t>
      </w:r>
      <w:r w:rsidR="00ED5B5F" w:rsidRPr="00861E0A">
        <w:rPr>
          <w:bCs/>
          <w:color w:val="000000" w:themeColor="text1"/>
        </w:rPr>
        <w:t>4  ust.</w:t>
      </w:r>
      <w:r w:rsidR="0096789D" w:rsidRPr="00861E0A">
        <w:rPr>
          <w:bCs/>
          <w:color w:val="000000" w:themeColor="text1"/>
        </w:rPr>
        <w:t xml:space="preserve">1, pkt  22, </w:t>
      </w:r>
      <w:r w:rsidRPr="00861E0A">
        <w:rPr>
          <w:bCs/>
          <w:color w:val="000000" w:themeColor="text1"/>
        </w:rPr>
        <w:t xml:space="preserve">art. </w:t>
      </w:r>
      <w:r w:rsidR="0096789D" w:rsidRPr="00861E0A">
        <w:rPr>
          <w:bCs/>
          <w:color w:val="000000" w:themeColor="text1"/>
        </w:rPr>
        <w:t xml:space="preserve">6, </w:t>
      </w:r>
      <w:r w:rsidR="00ED5B5F" w:rsidRPr="00861E0A">
        <w:rPr>
          <w:bCs/>
          <w:color w:val="000000" w:themeColor="text1"/>
        </w:rPr>
        <w:t>ust.</w:t>
      </w:r>
      <w:r w:rsidR="0096789D" w:rsidRPr="00861E0A">
        <w:rPr>
          <w:bCs/>
          <w:color w:val="000000" w:themeColor="text1"/>
        </w:rPr>
        <w:t xml:space="preserve">1 ustawy </w:t>
      </w:r>
      <w:r w:rsidRPr="00861E0A">
        <w:rPr>
          <w:bCs/>
          <w:color w:val="000000" w:themeColor="text1"/>
        </w:rPr>
        <w:t xml:space="preserve">z </w:t>
      </w:r>
      <w:r w:rsidR="00ED5B5F" w:rsidRPr="00861E0A">
        <w:rPr>
          <w:bCs/>
          <w:color w:val="000000" w:themeColor="text1"/>
        </w:rPr>
        <w:t>dnia 5</w:t>
      </w:r>
      <w:r w:rsidRPr="00861E0A">
        <w:rPr>
          <w:bCs/>
          <w:color w:val="000000" w:themeColor="text1"/>
        </w:rPr>
        <w:t xml:space="preserve"> </w:t>
      </w:r>
      <w:r w:rsidR="00ED5B5F" w:rsidRPr="00861E0A">
        <w:rPr>
          <w:bCs/>
          <w:color w:val="000000" w:themeColor="text1"/>
        </w:rPr>
        <w:t>czerwca 1998</w:t>
      </w:r>
      <w:r w:rsidRPr="00861E0A">
        <w:rPr>
          <w:bCs/>
          <w:color w:val="000000" w:themeColor="text1"/>
        </w:rPr>
        <w:t xml:space="preserve"> </w:t>
      </w:r>
      <w:r w:rsidR="00ED5B5F" w:rsidRPr="00861E0A">
        <w:rPr>
          <w:bCs/>
          <w:color w:val="000000" w:themeColor="text1"/>
        </w:rPr>
        <w:t xml:space="preserve">r. </w:t>
      </w:r>
      <w:r w:rsidR="00DE5562" w:rsidRPr="00861E0A">
        <w:rPr>
          <w:bCs/>
          <w:color w:val="000000" w:themeColor="text1"/>
        </w:rPr>
        <w:t xml:space="preserve">                </w:t>
      </w:r>
      <w:r w:rsidR="00ED5B5F" w:rsidRPr="00861E0A">
        <w:rPr>
          <w:bCs/>
          <w:color w:val="000000" w:themeColor="text1"/>
        </w:rPr>
        <w:t>o</w:t>
      </w:r>
      <w:r w:rsidRPr="00861E0A">
        <w:rPr>
          <w:bCs/>
          <w:color w:val="000000" w:themeColor="text1"/>
        </w:rPr>
        <w:t xml:space="preserve"> </w:t>
      </w:r>
      <w:r w:rsidR="00ED5B5F" w:rsidRPr="00861E0A">
        <w:rPr>
          <w:bCs/>
          <w:color w:val="000000" w:themeColor="text1"/>
        </w:rPr>
        <w:t>samorządzie powiatowym (Dz. U. z 2016</w:t>
      </w:r>
      <w:r w:rsidRPr="00861E0A">
        <w:rPr>
          <w:bCs/>
          <w:color w:val="000000" w:themeColor="text1"/>
        </w:rPr>
        <w:t xml:space="preserve"> </w:t>
      </w:r>
      <w:r w:rsidR="00ED5B5F" w:rsidRPr="00861E0A">
        <w:rPr>
          <w:bCs/>
          <w:color w:val="000000" w:themeColor="text1"/>
        </w:rPr>
        <w:t xml:space="preserve">r. poz. 814, z </w:t>
      </w:r>
      <w:proofErr w:type="spellStart"/>
      <w:r w:rsidR="00ED5B5F" w:rsidRPr="00861E0A">
        <w:rPr>
          <w:bCs/>
          <w:color w:val="000000" w:themeColor="text1"/>
        </w:rPr>
        <w:t>późn</w:t>
      </w:r>
      <w:proofErr w:type="spellEnd"/>
      <w:r w:rsidR="00ED5B5F" w:rsidRPr="00861E0A">
        <w:rPr>
          <w:bCs/>
          <w:color w:val="000000" w:themeColor="text1"/>
        </w:rPr>
        <w:t>. zm.).</w:t>
      </w:r>
    </w:p>
    <w:p w:rsidR="00692745" w:rsidRPr="00861E0A" w:rsidRDefault="00692745" w:rsidP="00692745">
      <w:pPr>
        <w:pStyle w:val="Standard"/>
        <w:tabs>
          <w:tab w:val="left" w:pos="364"/>
        </w:tabs>
        <w:ind w:left="794" w:hanging="454"/>
        <w:rPr>
          <w:bCs/>
          <w:color w:val="000000" w:themeColor="text1"/>
        </w:rPr>
      </w:pPr>
    </w:p>
    <w:p w:rsidR="00ED5B5F" w:rsidRPr="00861E0A" w:rsidRDefault="00692745" w:rsidP="00692745">
      <w:pPr>
        <w:pStyle w:val="Standard"/>
        <w:tabs>
          <w:tab w:val="left" w:pos="364"/>
        </w:tabs>
        <w:ind w:left="794" w:hanging="454"/>
        <w:rPr>
          <w:bCs/>
          <w:color w:val="000000" w:themeColor="text1"/>
        </w:rPr>
      </w:pPr>
      <w:r w:rsidRPr="00861E0A">
        <w:rPr>
          <w:bCs/>
          <w:color w:val="000000" w:themeColor="text1"/>
        </w:rPr>
        <w:t xml:space="preserve">2. </w:t>
      </w:r>
      <w:r w:rsidR="00ED5B5F" w:rsidRPr="00861E0A">
        <w:rPr>
          <w:bCs/>
          <w:color w:val="000000" w:themeColor="text1"/>
        </w:rPr>
        <w:t>Ilekroć w Programie jest mowa o:</w:t>
      </w:r>
    </w:p>
    <w:p w:rsidR="00692745" w:rsidRPr="00861E0A" w:rsidRDefault="00692745" w:rsidP="00692745">
      <w:pPr>
        <w:pStyle w:val="Standard"/>
        <w:tabs>
          <w:tab w:val="left" w:pos="364"/>
        </w:tabs>
        <w:ind w:left="794" w:hanging="454"/>
        <w:rPr>
          <w:bCs/>
          <w:color w:val="000000" w:themeColor="text1"/>
        </w:rPr>
      </w:pPr>
      <w:r w:rsidRPr="00861E0A">
        <w:rPr>
          <w:bCs/>
          <w:color w:val="000000" w:themeColor="text1"/>
        </w:rPr>
        <w:tab/>
      </w:r>
      <w:r w:rsidRPr="00861E0A">
        <w:rPr>
          <w:bCs/>
          <w:color w:val="000000" w:themeColor="text1"/>
        </w:rPr>
        <w:tab/>
      </w:r>
      <w:r w:rsidR="00ED5B5F" w:rsidRPr="00861E0A">
        <w:rPr>
          <w:bCs/>
          <w:color w:val="000000" w:themeColor="text1"/>
        </w:rPr>
        <w:t>1</w:t>
      </w:r>
      <w:r w:rsidR="00ED5B5F" w:rsidRPr="00861E0A">
        <w:rPr>
          <w:b/>
          <w:bCs/>
          <w:color w:val="000000" w:themeColor="text1"/>
        </w:rPr>
        <w:t>)</w:t>
      </w:r>
      <w:r w:rsidRPr="00861E0A">
        <w:rPr>
          <w:b/>
          <w:bCs/>
          <w:color w:val="000000" w:themeColor="text1"/>
        </w:rPr>
        <w:t xml:space="preserve"> </w:t>
      </w:r>
      <w:r w:rsidR="00ED5B5F" w:rsidRPr="00861E0A">
        <w:rPr>
          <w:b/>
          <w:bCs/>
          <w:color w:val="000000" w:themeColor="text1"/>
        </w:rPr>
        <w:t>ustawie</w:t>
      </w:r>
      <w:r w:rsidR="00ED5B5F" w:rsidRPr="00861E0A">
        <w:rPr>
          <w:bCs/>
          <w:color w:val="000000" w:themeColor="text1"/>
        </w:rPr>
        <w:t xml:space="preserve"> </w:t>
      </w:r>
      <w:r w:rsidRPr="00861E0A">
        <w:rPr>
          <w:bCs/>
          <w:color w:val="000000" w:themeColor="text1"/>
        </w:rPr>
        <w:t xml:space="preserve">- </w:t>
      </w:r>
      <w:r w:rsidR="00ED5B5F" w:rsidRPr="00861E0A">
        <w:rPr>
          <w:bCs/>
          <w:color w:val="000000" w:themeColor="text1"/>
        </w:rPr>
        <w:t>rozumie się przez to ustawę z dnia 24 kwietnia 2003 r. o działalności pożytk</w:t>
      </w:r>
      <w:r w:rsidR="00852FEA">
        <w:rPr>
          <w:bCs/>
          <w:color w:val="000000" w:themeColor="text1"/>
        </w:rPr>
        <w:t>u publicznego i o wolontariacie;</w:t>
      </w:r>
    </w:p>
    <w:p w:rsidR="00692745" w:rsidRPr="00861E0A" w:rsidRDefault="00692745" w:rsidP="00692745">
      <w:pPr>
        <w:pStyle w:val="Standard"/>
        <w:tabs>
          <w:tab w:val="left" w:pos="364"/>
        </w:tabs>
        <w:ind w:left="794" w:hanging="454"/>
        <w:rPr>
          <w:bCs/>
          <w:color w:val="000000" w:themeColor="text1"/>
        </w:rPr>
      </w:pPr>
      <w:r w:rsidRPr="00861E0A">
        <w:rPr>
          <w:bCs/>
          <w:color w:val="000000" w:themeColor="text1"/>
        </w:rPr>
        <w:tab/>
      </w:r>
      <w:r w:rsidRPr="00861E0A">
        <w:rPr>
          <w:bCs/>
          <w:color w:val="000000" w:themeColor="text1"/>
        </w:rPr>
        <w:tab/>
        <w:t xml:space="preserve">2) </w:t>
      </w:r>
      <w:r w:rsidR="00ED5B5F" w:rsidRPr="00861E0A">
        <w:rPr>
          <w:b/>
          <w:bCs/>
          <w:color w:val="000000" w:themeColor="text1"/>
        </w:rPr>
        <w:t>organizacjach pozarządowych</w:t>
      </w:r>
      <w:r w:rsidR="00ED5B5F" w:rsidRPr="00861E0A">
        <w:rPr>
          <w:bCs/>
          <w:color w:val="000000" w:themeColor="text1"/>
        </w:rPr>
        <w:t xml:space="preserve"> </w:t>
      </w:r>
      <w:r w:rsidRPr="00861E0A">
        <w:rPr>
          <w:bCs/>
          <w:color w:val="000000" w:themeColor="text1"/>
        </w:rPr>
        <w:t xml:space="preserve">- </w:t>
      </w:r>
      <w:r w:rsidR="00ED5B5F" w:rsidRPr="00861E0A">
        <w:rPr>
          <w:bCs/>
          <w:color w:val="000000" w:themeColor="text1"/>
        </w:rPr>
        <w:t>rozumie się przez</w:t>
      </w:r>
      <w:r w:rsidRPr="00861E0A">
        <w:rPr>
          <w:bCs/>
          <w:color w:val="000000" w:themeColor="text1"/>
        </w:rPr>
        <w:t xml:space="preserve"> to organizacje pozarządowe, oso</w:t>
      </w:r>
      <w:r w:rsidR="00ED5B5F" w:rsidRPr="00861E0A">
        <w:rPr>
          <w:bCs/>
          <w:color w:val="000000" w:themeColor="text1"/>
        </w:rPr>
        <w:t xml:space="preserve">by prawne i jednostki organizacyjne, o których </w:t>
      </w:r>
      <w:r w:rsidR="00852FEA">
        <w:rPr>
          <w:bCs/>
          <w:color w:val="000000" w:themeColor="text1"/>
        </w:rPr>
        <w:t>mowa w art. 3 ust. 2 i 3 ustawy;</w:t>
      </w:r>
    </w:p>
    <w:p w:rsidR="00852FEA" w:rsidRDefault="00692745" w:rsidP="00692745">
      <w:pPr>
        <w:pStyle w:val="Standard"/>
        <w:tabs>
          <w:tab w:val="left" w:pos="364"/>
        </w:tabs>
        <w:ind w:left="794" w:hanging="454"/>
        <w:rPr>
          <w:bCs/>
          <w:color w:val="000000" w:themeColor="text1"/>
        </w:rPr>
      </w:pPr>
      <w:r w:rsidRPr="00861E0A">
        <w:rPr>
          <w:bCs/>
          <w:color w:val="000000" w:themeColor="text1"/>
        </w:rPr>
        <w:tab/>
      </w:r>
      <w:r w:rsidRPr="00861E0A">
        <w:rPr>
          <w:bCs/>
          <w:color w:val="000000" w:themeColor="text1"/>
        </w:rPr>
        <w:tab/>
        <w:t xml:space="preserve">3) </w:t>
      </w:r>
      <w:r w:rsidRPr="00861E0A">
        <w:rPr>
          <w:b/>
          <w:bCs/>
          <w:color w:val="000000" w:themeColor="text1"/>
        </w:rPr>
        <w:t xml:space="preserve">dotacji </w:t>
      </w:r>
      <w:r w:rsidRPr="00861E0A">
        <w:rPr>
          <w:bCs/>
          <w:color w:val="000000" w:themeColor="text1"/>
        </w:rPr>
        <w:t xml:space="preserve">- </w:t>
      </w:r>
      <w:r w:rsidR="00ED5B5F" w:rsidRPr="00861E0A">
        <w:rPr>
          <w:bCs/>
          <w:color w:val="000000" w:themeColor="text1"/>
        </w:rPr>
        <w:t xml:space="preserve">rozumie się przez to dotację w rozumieniu art. 127 ust. 1 pkt 1 lit. e), art.151, art. 221 ustawy z dnia 27 sierpnia </w:t>
      </w:r>
      <w:r w:rsidR="00852FEA">
        <w:rPr>
          <w:bCs/>
          <w:color w:val="000000" w:themeColor="text1"/>
        </w:rPr>
        <w:t>2009 r. o finansach publicznych.</w:t>
      </w:r>
    </w:p>
    <w:p w:rsidR="00ED5B5F" w:rsidRPr="00861E0A" w:rsidRDefault="00692745" w:rsidP="00692745">
      <w:pPr>
        <w:pStyle w:val="Standard"/>
        <w:tabs>
          <w:tab w:val="left" w:pos="364"/>
        </w:tabs>
        <w:ind w:left="794" w:hanging="454"/>
        <w:rPr>
          <w:bCs/>
          <w:color w:val="000000" w:themeColor="text1"/>
        </w:rPr>
      </w:pPr>
      <w:r w:rsidRPr="00861E0A">
        <w:rPr>
          <w:bCs/>
          <w:color w:val="000000" w:themeColor="text1"/>
        </w:rPr>
        <w:t xml:space="preserve">3. </w:t>
      </w:r>
      <w:r w:rsidR="00ED5B5F" w:rsidRPr="00861E0A">
        <w:rPr>
          <w:bCs/>
          <w:color w:val="000000" w:themeColor="text1"/>
        </w:rPr>
        <w:t>Podstawą  o</w:t>
      </w:r>
      <w:r w:rsidRPr="00861E0A">
        <w:rPr>
          <w:bCs/>
          <w:color w:val="000000" w:themeColor="text1"/>
        </w:rPr>
        <w:t xml:space="preserve">pracowania Programu współpracy Miasta i Gminy Góra Kalwaria z </w:t>
      </w:r>
      <w:r w:rsidR="00ED5B5F" w:rsidRPr="00861E0A">
        <w:rPr>
          <w:bCs/>
          <w:color w:val="000000" w:themeColor="text1"/>
        </w:rPr>
        <w:t xml:space="preserve">organizacjami pozarządowymi na </w:t>
      </w:r>
      <w:r w:rsidRPr="00861E0A">
        <w:rPr>
          <w:bCs/>
          <w:color w:val="000000" w:themeColor="text1"/>
        </w:rPr>
        <w:t xml:space="preserve">2019 </w:t>
      </w:r>
      <w:r w:rsidR="00ED5B5F" w:rsidRPr="00861E0A">
        <w:rPr>
          <w:bCs/>
          <w:color w:val="000000" w:themeColor="text1"/>
        </w:rPr>
        <w:t>rok, zwanego dalej Programem, jest art. 4 i art. 5 ust. 3 ustawy.</w:t>
      </w:r>
    </w:p>
    <w:p w:rsidR="00ED5B5F" w:rsidRPr="00861E0A" w:rsidRDefault="00ED5B5F" w:rsidP="00584E3D">
      <w:pPr>
        <w:pStyle w:val="Standard"/>
        <w:tabs>
          <w:tab w:val="left" w:pos="364"/>
        </w:tabs>
        <w:ind w:left="794" w:hanging="454"/>
        <w:rPr>
          <w:bCs/>
          <w:color w:val="000000" w:themeColor="text1"/>
        </w:rPr>
      </w:pPr>
      <w:r w:rsidRPr="00861E0A">
        <w:rPr>
          <w:bCs/>
          <w:color w:val="000000" w:themeColor="text1"/>
        </w:rPr>
        <w:t>4.</w:t>
      </w:r>
      <w:r w:rsidR="00584E3D" w:rsidRPr="00861E0A">
        <w:rPr>
          <w:bCs/>
          <w:color w:val="000000" w:themeColor="text1"/>
        </w:rPr>
        <w:t xml:space="preserve"> </w:t>
      </w:r>
      <w:r w:rsidRPr="00861E0A">
        <w:rPr>
          <w:bCs/>
          <w:color w:val="000000" w:themeColor="text1"/>
        </w:rPr>
        <w:t>Zakres współpracy obejmuje w szczególności sferę zadań publicznych, o</w:t>
      </w:r>
      <w:r w:rsidR="00584E3D" w:rsidRPr="00861E0A">
        <w:rPr>
          <w:bCs/>
          <w:color w:val="000000" w:themeColor="text1"/>
        </w:rPr>
        <w:t xml:space="preserve"> </w:t>
      </w:r>
      <w:r w:rsidRPr="00861E0A">
        <w:rPr>
          <w:bCs/>
          <w:color w:val="000000" w:themeColor="text1"/>
        </w:rPr>
        <w:t>których mowa w</w:t>
      </w:r>
      <w:r w:rsidR="00584E3D" w:rsidRPr="00861E0A">
        <w:rPr>
          <w:bCs/>
          <w:color w:val="000000" w:themeColor="text1"/>
        </w:rPr>
        <w:t xml:space="preserve"> </w:t>
      </w:r>
      <w:r w:rsidRPr="00861E0A">
        <w:rPr>
          <w:bCs/>
          <w:color w:val="000000" w:themeColor="text1"/>
        </w:rPr>
        <w:t>art.4, ust.</w:t>
      </w:r>
      <w:r w:rsidR="00584E3D" w:rsidRPr="00861E0A">
        <w:rPr>
          <w:bCs/>
          <w:color w:val="000000" w:themeColor="text1"/>
        </w:rPr>
        <w:t xml:space="preserve"> 1 ustawy.</w:t>
      </w:r>
    </w:p>
    <w:p w:rsidR="00584E3D" w:rsidRPr="00861E0A" w:rsidRDefault="00584E3D" w:rsidP="00584E3D">
      <w:pPr>
        <w:pStyle w:val="Standard"/>
        <w:tabs>
          <w:tab w:val="left" w:pos="364"/>
        </w:tabs>
        <w:ind w:left="794" w:hanging="454"/>
        <w:rPr>
          <w:bCs/>
          <w:color w:val="000000" w:themeColor="text1"/>
        </w:rPr>
      </w:pPr>
    </w:p>
    <w:p w:rsidR="00584E3D" w:rsidRPr="00861E0A" w:rsidRDefault="00584E3D">
      <w:pPr>
        <w:pStyle w:val="Standard"/>
        <w:tabs>
          <w:tab w:val="left" w:pos="364"/>
        </w:tabs>
        <w:ind w:left="794" w:hanging="454"/>
        <w:jc w:val="center"/>
        <w:rPr>
          <w:b/>
          <w:bCs/>
          <w:color w:val="000000" w:themeColor="text1"/>
        </w:rPr>
      </w:pPr>
    </w:p>
    <w:p w:rsidR="00584E3D" w:rsidRPr="00861E0A" w:rsidRDefault="007A735E" w:rsidP="00584E3D">
      <w:pPr>
        <w:pStyle w:val="Standard"/>
        <w:tabs>
          <w:tab w:val="left" w:pos="364"/>
        </w:tabs>
        <w:ind w:left="794" w:hanging="454"/>
        <w:jc w:val="center"/>
        <w:rPr>
          <w:b/>
          <w:bCs/>
          <w:color w:val="000000" w:themeColor="text1"/>
        </w:rPr>
      </w:pPr>
      <w:r w:rsidRPr="00861E0A">
        <w:rPr>
          <w:rFonts w:cs="Times New Roman"/>
          <w:b/>
          <w:bCs/>
          <w:color w:val="000000" w:themeColor="text1"/>
        </w:rPr>
        <w:t>§</w:t>
      </w:r>
      <w:r w:rsidR="00584E3D" w:rsidRPr="00861E0A">
        <w:rPr>
          <w:b/>
          <w:bCs/>
          <w:color w:val="000000" w:themeColor="text1"/>
        </w:rPr>
        <w:t xml:space="preserve"> 2.</w:t>
      </w:r>
    </w:p>
    <w:p w:rsidR="00547746" w:rsidRPr="00861E0A" w:rsidRDefault="00085B1A">
      <w:pPr>
        <w:pStyle w:val="Standard"/>
        <w:tabs>
          <w:tab w:val="left" w:pos="364"/>
        </w:tabs>
        <w:ind w:left="794" w:hanging="454"/>
        <w:jc w:val="center"/>
        <w:rPr>
          <w:b/>
          <w:bCs/>
          <w:color w:val="000000" w:themeColor="text1"/>
        </w:rPr>
      </w:pPr>
      <w:r w:rsidRPr="00861E0A">
        <w:rPr>
          <w:b/>
          <w:bCs/>
          <w:color w:val="000000" w:themeColor="text1"/>
        </w:rPr>
        <w:t>Cel</w:t>
      </w:r>
      <w:r w:rsidRPr="00861E0A">
        <w:rPr>
          <w:rFonts w:eastAsia="Arial"/>
          <w:b/>
          <w:bCs/>
          <w:color w:val="000000" w:themeColor="text1"/>
        </w:rPr>
        <w:t xml:space="preserve"> </w:t>
      </w:r>
      <w:r w:rsidRPr="00861E0A">
        <w:rPr>
          <w:b/>
          <w:bCs/>
          <w:color w:val="000000" w:themeColor="text1"/>
        </w:rPr>
        <w:t>główny</w:t>
      </w:r>
      <w:r w:rsidRPr="00861E0A">
        <w:rPr>
          <w:rFonts w:eastAsia="Arial"/>
          <w:b/>
          <w:bCs/>
          <w:color w:val="000000" w:themeColor="text1"/>
        </w:rPr>
        <w:t xml:space="preserve"> </w:t>
      </w:r>
      <w:r w:rsidRPr="00861E0A">
        <w:rPr>
          <w:b/>
          <w:bCs/>
          <w:color w:val="000000" w:themeColor="text1"/>
        </w:rPr>
        <w:t>i cele</w:t>
      </w:r>
      <w:r w:rsidRPr="00861E0A">
        <w:rPr>
          <w:rFonts w:eastAsia="Arial"/>
          <w:b/>
          <w:bCs/>
          <w:color w:val="000000" w:themeColor="text1"/>
        </w:rPr>
        <w:t xml:space="preserve"> </w:t>
      </w:r>
      <w:r w:rsidRPr="00861E0A">
        <w:rPr>
          <w:b/>
          <w:bCs/>
          <w:color w:val="000000" w:themeColor="text1"/>
        </w:rPr>
        <w:t>szczegółowe</w:t>
      </w:r>
      <w:r w:rsidRPr="00861E0A">
        <w:rPr>
          <w:rFonts w:eastAsia="Arial"/>
          <w:b/>
          <w:bCs/>
          <w:color w:val="000000" w:themeColor="text1"/>
        </w:rPr>
        <w:t xml:space="preserve"> </w:t>
      </w:r>
      <w:r w:rsidR="00584E3D" w:rsidRPr="00861E0A">
        <w:rPr>
          <w:b/>
          <w:bCs/>
          <w:color w:val="000000" w:themeColor="text1"/>
        </w:rPr>
        <w:t>programu</w:t>
      </w:r>
    </w:p>
    <w:p w:rsidR="00584E3D" w:rsidRPr="00861E0A" w:rsidRDefault="00584E3D">
      <w:pPr>
        <w:pStyle w:val="Standard"/>
        <w:tabs>
          <w:tab w:val="left" w:pos="364"/>
        </w:tabs>
        <w:ind w:left="794" w:hanging="454"/>
        <w:jc w:val="center"/>
        <w:rPr>
          <w:color w:val="000000" w:themeColor="text1"/>
        </w:rPr>
      </w:pPr>
    </w:p>
    <w:p w:rsidR="00547746" w:rsidRDefault="00085B1A">
      <w:pPr>
        <w:pStyle w:val="Standard"/>
        <w:tabs>
          <w:tab w:val="left" w:pos="-430"/>
        </w:tabs>
        <w:ind w:firstLine="280"/>
        <w:jc w:val="both"/>
        <w:rPr>
          <w:rFonts w:eastAsia="Arial"/>
        </w:rPr>
      </w:pPr>
      <w:r>
        <w:rPr>
          <w:b/>
          <w:bCs/>
        </w:rPr>
        <w:t xml:space="preserve">1. </w:t>
      </w:r>
      <w:r>
        <w:t>Celem</w:t>
      </w:r>
      <w:r>
        <w:rPr>
          <w:rFonts w:eastAsia="Arial"/>
        </w:rPr>
        <w:t xml:space="preserve"> </w:t>
      </w:r>
      <w:r>
        <w:t>głównym</w:t>
      </w:r>
      <w:r>
        <w:rPr>
          <w:rFonts w:eastAsia="Arial"/>
        </w:rPr>
        <w:t xml:space="preserve"> </w:t>
      </w:r>
      <w:r>
        <w:t>programu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 w:rsidR="004C6E87">
        <w:rPr>
          <w:rFonts w:eastAsia="Arial"/>
        </w:rPr>
        <w:t>określenie zasad i form współpracy Miasta i Gminy Góra Kalwaria z organizacjami pozarządowymi, które wzmocnią rolę organizacji w realizacji zadań publicznych, podniosą ich skuteczność i efektywność oraz jakość prowadzonych przez nie działań, a przez to przyczynią się do podniesienia poziomu życia mieszkańców Miasta i</w:t>
      </w:r>
      <w:r>
        <w:rPr>
          <w:rFonts w:eastAsia="Arial"/>
        </w:rPr>
        <w:t xml:space="preserve"> Gminy </w:t>
      </w:r>
      <w:r w:rsidR="004C6E87">
        <w:rPr>
          <w:rFonts w:eastAsia="Arial"/>
        </w:rPr>
        <w:t xml:space="preserve">dzięki </w:t>
      </w:r>
      <w:r w:rsidR="004C6E87">
        <w:rPr>
          <w:rFonts w:eastAsia="Arial"/>
        </w:rPr>
        <w:lastRenderedPageBreak/>
        <w:t xml:space="preserve">skutecznemu </w:t>
      </w:r>
      <w:r w:rsidR="004C6E87">
        <w:t>definiowaniu i zaspakajaniu</w:t>
      </w:r>
      <w:r>
        <w:rPr>
          <w:rFonts w:eastAsia="Arial"/>
        </w:rPr>
        <w:t xml:space="preserve"> </w:t>
      </w:r>
      <w:r>
        <w:t>potrzeb</w:t>
      </w:r>
      <w:r>
        <w:rPr>
          <w:rFonts w:eastAsia="Arial"/>
        </w:rPr>
        <w:t xml:space="preserve"> </w:t>
      </w:r>
      <w:r>
        <w:t>społecznych</w:t>
      </w:r>
      <w:r>
        <w:rPr>
          <w:rFonts w:eastAsia="Arial"/>
        </w:rPr>
        <w:t>.</w:t>
      </w:r>
    </w:p>
    <w:p w:rsidR="004C6E87" w:rsidRDefault="004C6E87">
      <w:pPr>
        <w:pStyle w:val="Standard"/>
        <w:tabs>
          <w:tab w:val="left" w:pos="-430"/>
        </w:tabs>
        <w:ind w:firstLine="280"/>
        <w:jc w:val="both"/>
      </w:pPr>
    </w:p>
    <w:p w:rsidR="00547746" w:rsidRDefault="00085B1A">
      <w:pPr>
        <w:pStyle w:val="Standard"/>
        <w:widowControl/>
        <w:tabs>
          <w:tab w:val="left" w:pos="1250"/>
        </w:tabs>
        <w:ind w:left="290"/>
        <w:jc w:val="both"/>
      </w:pPr>
      <w:r>
        <w:rPr>
          <w:b/>
          <w:bCs/>
        </w:rPr>
        <w:t>2.</w:t>
      </w:r>
      <w:r w:rsidR="0096789D">
        <w:t xml:space="preserve"> </w:t>
      </w:r>
      <w:r>
        <w:t>Celami</w:t>
      </w:r>
      <w:r>
        <w:rPr>
          <w:rFonts w:eastAsia="Arial"/>
        </w:rPr>
        <w:t xml:space="preserve"> </w:t>
      </w:r>
      <w:r>
        <w:t>szczegółowymi</w:t>
      </w:r>
      <w:r>
        <w:rPr>
          <w:rFonts w:eastAsia="Arial"/>
        </w:rPr>
        <w:t xml:space="preserve"> </w:t>
      </w:r>
      <w:r>
        <w:t>programu</w:t>
      </w:r>
      <w:r>
        <w:rPr>
          <w:rFonts w:eastAsia="Arial"/>
        </w:rPr>
        <w:t xml:space="preserve"> </w:t>
      </w:r>
      <w:r>
        <w:t>są:</w:t>
      </w:r>
    </w:p>
    <w:p w:rsidR="004C6E87" w:rsidRDefault="00085B1A">
      <w:pPr>
        <w:pStyle w:val="Standard"/>
        <w:tabs>
          <w:tab w:val="left" w:pos="0"/>
        </w:tabs>
        <w:ind w:firstLine="568"/>
        <w:jc w:val="both"/>
      </w:pPr>
      <w:r w:rsidRPr="004C7AB2">
        <w:rPr>
          <w:bCs/>
        </w:rPr>
        <w:t>1)</w:t>
      </w:r>
      <w:r>
        <w:t xml:space="preserve"> </w:t>
      </w:r>
      <w:r w:rsidR="00DE5562">
        <w:t xml:space="preserve">wspieranie działań Miasta i Gminy Góra Kalwaria </w:t>
      </w:r>
      <w:r w:rsidR="004C6E87">
        <w:t>w</w:t>
      </w:r>
      <w:r w:rsidR="00DE5562">
        <w:t xml:space="preserve"> zakresie diagnozowania i rozwią</w:t>
      </w:r>
      <w:r w:rsidR="004C6E87">
        <w:t>zywania oraz identyfikowania potrzeb mieszkańców, w tym problemów wyni</w:t>
      </w:r>
      <w:r w:rsidR="00B7611B">
        <w:t>kających z zagospodarowania i k</w:t>
      </w:r>
      <w:r w:rsidR="004C6E87">
        <w:t>ształtowania przestrzeni miejskich</w:t>
      </w:r>
      <w:r w:rsidR="00DE5562">
        <w:t>;</w:t>
      </w:r>
    </w:p>
    <w:p w:rsidR="00396BFC" w:rsidRDefault="00396BFC">
      <w:pPr>
        <w:pStyle w:val="Standard"/>
        <w:tabs>
          <w:tab w:val="left" w:pos="0"/>
        </w:tabs>
        <w:ind w:firstLine="568"/>
        <w:jc w:val="both"/>
      </w:pPr>
      <w:r>
        <w:t>2) umacnianie w świadomości</w:t>
      </w:r>
      <w:r w:rsidR="00D9204D">
        <w:t xml:space="preserve"> społecznej poczucia odpowiedzialności za siebie, swoje otoczenie, w tym przestrzeń publiczną, wspó</w:t>
      </w:r>
      <w:r w:rsidR="00DE5562">
        <w:t>lnotę lokalną oraz jej tradycje;</w:t>
      </w:r>
    </w:p>
    <w:p w:rsidR="00547746" w:rsidRDefault="00D9204D" w:rsidP="00D9204D">
      <w:pPr>
        <w:pStyle w:val="Standard"/>
        <w:tabs>
          <w:tab w:val="left" w:pos="0"/>
        </w:tabs>
        <w:ind w:firstLine="568"/>
        <w:jc w:val="both"/>
      </w:pPr>
      <w:r>
        <w:t xml:space="preserve">3) </w:t>
      </w:r>
      <w:r w:rsidR="00085B1A">
        <w:t>kształtowanie</w:t>
      </w:r>
      <w:r w:rsidR="00085B1A">
        <w:rPr>
          <w:rFonts w:eastAsia="Arial"/>
        </w:rPr>
        <w:t xml:space="preserve"> </w:t>
      </w:r>
      <w:r w:rsidR="00085B1A">
        <w:t>społeczeństwa</w:t>
      </w:r>
      <w:r w:rsidR="00085B1A">
        <w:rPr>
          <w:rFonts w:eastAsia="Arial"/>
        </w:rPr>
        <w:t xml:space="preserve"> </w:t>
      </w:r>
      <w:r w:rsidR="00085B1A">
        <w:t>obywatelskiego</w:t>
      </w:r>
      <w:r w:rsidR="00085B1A">
        <w:rPr>
          <w:rFonts w:eastAsia="Arial"/>
        </w:rPr>
        <w:t xml:space="preserve"> </w:t>
      </w:r>
      <w:r w:rsidR="00085B1A">
        <w:t>poprzez</w:t>
      </w:r>
      <w:r w:rsidR="00085B1A">
        <w:rPr>
          <w:rFonts w:eastAsia="Arial"/>
        </w:rPr>
        <w:t xml:space="preserve"> </w:t>
      </w:r>
      <w:r w:rsidR="00085B1A">
        <w:t>umocnienie</w:t>
      </w:r>
      <w:r w:rsidR="00085B1A">
        <w:rPr>
          <w:rFonts w:eastAsia="Arial"/>
        </w:rPr>
        <w:t xml:space="preserve"> </w:t>
      </w:r>
      <w:r w:rsidR="00085B1A">
        <w:t>lokalnych</w:t>
      </w:r>
      <w:r w:rsidR="00085B1A">
        <w:rPr>
          <w:rFonts w:eastAsia="Arial"/>
        </w:rPr>
        <w:t xml:space="preserve"> </w:t>
      </w:r>
      <w:r w:rsidR="00085B1A">
        <w:t>działań,</w:t>
      </w:r>
      <w:r w:rsidR="00085B1A">
        <w:rPr>
          <w:rFonts w:eastAsia="Arial"/>
        </w:rPr>
        <w:t xml:space="preserve"> </w:t>
      </w:r>
      <w:r w:rsidR="00085B1A">
        <w:t>stwarzanie</w:t>
      </w:r>
      <w:r w:rsidR="00085B1A">
        <w:rPr>
          <w:rFonts w:eastAsia="Arial"/>
        </w:rPr>
        <w:t xml:space="preserve"> </w:t>
      </w:r>
      <w:r w:rsidR="00085B1A">
        <w:t>warunków</w:t>
      </w:r>
      <w:r w:rsidR="00085B1A">
        <w:rPr>
          <w:rFonts w:eastAsia="Arial"/>
        </w:rPr>
        <w:t xml:space="preserve"> </w:t>
      </w:r>
      <w:r w:rsidR="00085B1A">
        <w:t>dla</w:t>
      </w:r>
      <w:r w:rsidR="00085B1A">
        <w:rPr>
          <w:rFonts w:eastAsia="Arial"/>
        </w:rPr>
        <w:t xml:space="preserve"> </w:t>
      </w:r>
      <w:r w:rsidR="00085B1A">
        <w:t>powstawania</w:t>
      </w:r>
      <w:r w:rsidR="00085B1A">
        <w:rPr>
          <w:rFonts w:eastAsia="Arial"/>
        </w:rPr>
        <w:t xml:space="preserve"> </w:t>
      </w:r>
      <w:r w:rsidR="00085B1A">
        <w:t>inicjatyw</w:t>
      </w:r>
      <w:r w:rsidR="00085B1A">
        <w:rPr>
          <w:rFonts w:eastAsia="Arial"/>
        </w:rPr>
        <w:t xml:space="preserve"> </w:t>
      </w:r>
      <w:r w:rsidR="00085B1A">
        <w:t>i</w:t>
      </w:r>
      <w:r w:rsidR="00085B1A">
        <w:rPr>
          <w:rFonts w:eastAsia="Arial"/>
        </w:rPr>
        <w:t xml:space="preserve"> </w:t>
      </w:r>
      <w:r w:rsidR="00085B1A">
        <w:t>struktur</w:t>
      </w:r>
      <w:r w:rsidR="00085B1A">
        <w:rPr>
          <w:rFonts w:eastAsia="Arial"/>
        </w:rPr>
        <w:t xml:space="preserve"> </w:t>
      </w:r>
      <w:r w:rsidR="00085B1A">
        <w:t>funkcjonujących</w:t>
      </w:r>
      <w:r w:rsidR="00085B1A">
        <w:rPr>
          <w:rFonts w:eastAsia="Arial"/>
        </w:rPr>
        <w:t xml:space="preserve"> </w:t>
      </w:r>
      <w:r w:rsidR="00085B1A">
        <w:t>na</w:t>
      </w:r>
      <w:r w:rsidR="00085B1A">
        <w:rPr>
          <w:rFonts w:eastAsia="Arial"/>
        </w:rPr>
        <w:t xml:space="preserve"> </w:t>
      </w:r>
      <w:r w:rsidR="00085B1A">
        <w:t>rzecz</w:t>
      </w:r>
      <w:r w:rsidR="00085B1A">
        <w:rPr>
          <w:rFonts w:eastAsia="Arial"/>
        </w:rPr>
        <w:t xml:space="preserve"> </w:t>
      </w:r>
      <w:r w:rsidR="00085B1A">
        <w:t>społeczności</w:t>
      </w:r>
      <w:r w:rsidR="00085B1A">
        <w:rPr>
          <w:rFonts w:eastAsia="Arial"/>
        </w:rPr>
        <w:t xml:space="preserve"> lokalnej</w:t>
      </w:r>
      <w:r w:rsidR="00085B1A">
        <w:t>;</w:t>
      </w:r>
    </w:p>
    <w:p w:rsidR="00C63D58" w:rsidRDefault="00C63D58" w:rsidP="00D9204D">
      <w:pPr>
        <w:pStyle w:val="Standard"/>
        <w:tabs>
          <w:tab w:val="left" w:pos="0"/>
        </w:tabs>
        <w:ind w:firstLine="568"/>
        <w:jc w:val="both"/>
      </w:pPr>
      <w:r>
        <w:t>4) s</w:t>
      </w:r>
      <w:r w:rsidR="00DE5562">
        <w:t>tworzenie gminnego wolontariatu, ze szczególnym zwróceniem uwagi ma wolontariat młodzieżowy i senioralny;</w:t>
      </w:r>
    </w:p>
    <w:p w:rsidR="00D9204D" w:rsidRDefault="00C63D58" w:rsidP="00D9204D">
      <w:pPr>
        <w:pStyle w:val="Standard"/>
        <w:tabs>
          <w:tab w:val="left" w:pos="0"/>
        </w:tabs>
        <w:ind w:firstLine="568"/>
        <w:jc w:val="both"/>
      </w:pPr>
      <w:r>
        <w:t>5</w:t>
      </w:r>
      <w:r w:rsidR="00D9204D">
        <w:t>) wzmocnienie pozycji organizacji pozarządowych we współrealizacji zadań publicznych poprzez powierzanie i w</w:t>
      </w:r>
      <w:r w:rsidR="00DE5562">
        <w:t>spieranie realizacji tych zadań;</w:t>
      </w:r>
    </w:p>
    <w:p w:rsidR="00D9204D" w:rsidRDefault="00C63D58" w:rsidP="00D9204D">
      <w:pPr>
        <w:pStyle w:val="Standard"/>
        <w:tabs>
          <w:tab w:val="left" w:pos="0"/>
        </w:tabs>
        <w:ind w:firstLine="568"/>
        <w:jc w:val="both"/>
      </w:pPr>
      <w:r>
        <w:t>6</w:t>
      </w:r>
      <w:r w:rsidR="00D9204D">
        <w:t>) promocja organizacji pozarządowych działających na terenie Miasta i Gminy Góra Kalwaria</w:t>
      </w:r>
      <w:r w:rsidR="00DE5562">
        <w:t>;</w:t>
      </w:r>
    </w:p>
    <w:p w:rsidR="00D9204D" w:rsidRDefault="00C63D58" w:rsidP="00D9204D">
      <w:pPr>
        <w:pStyle w:val="Standard"/>
        <w:tabs>
          <w:tab w:val="left" w:pos="0"/>
        </w:tabs>
        <w:ind w:firstLine="568"/>
        <w:jc w:val="both"/>
      </w:pPr>
      <w:r>
        <w:t>7</w:t>
      </w:r>
      <w:r w:rsidR="00D9204D">
        <w:t xml:space="preserve">) stworzenie przyjaznego środowiska dla tworzenia i funkcjonowania </w:t>
      </w:r>
      <w:r w:rsidR="004C7AB2">
        <w:t>n</w:t>
      </w:r>
      <w:r w:rsidR="00DE5562">
        <w:t>owych organizacji pozarządowych;</w:t>
      </w:r>
    </w:p>
    <w:p w:rsidR="00547746" w:rsidRDefault="00C63D58">
      <w:pPr>
        <w:pStyle w:val="Standard"/>
        <w:tabs>
          <w:tab w:val="left" w:pos="960"/>
        </w:tabs>
        <w:ind w:firstLine="579"/>
        <w:jc w:val="both"/>
        <w:rPr>
          <w:rFonts w:eastAsia="Arial"/>
        </w:rPr>
      </w:pPr>
      <w:r>
        <w:rPr>
          <w:bCs/>
        </w:rPr>
        <w:t>8</w:t>
      </w:r>
      <w:r w:rsidR="00085B1A" w:rsidRPr="004C7AB2">
        <w:rPr>
          <w:bCs/>
        </w:rPr>
        <w:t>)</w:t>
      </w:r>
      <w:r w:rsidR="00085B1A">
        <w:t xml:space="preserve"> otwarcie</w:t>
      </w:r>
      <w:r w:rsidR="00085B1A">
        <w:rPr>
          <w:rFonts w:eastAsia="Arial"/>
        </w:rPr>
        <w:t xml:space="preserve"> </w:t>
      </w:r>
      <w:r w:rsidR="00085B1A">
        <w:t>na</w:t>
      </w:r>
      <w:r w:rsidR="00085B1A">
        <w:rPr>
          <w:rFonts w:eastAsia="Arial"/>
        </w:rPr>
        <w:t xml:space="preserve"> </w:t>
      </w:r>
      <w:r w:rsidR="00085B1A">
        <w:t>innowacyjność,</w:t>
      </w:r>
      <w:r w:rsidR="00085B1A">
        <w:rPr>
          <w:rFonts w:eastAsia="Arial"/>
        </w:rPr>
        <w:t xml:space="preserve"> </w:t>
      </w:r>
      <w:r w:rsidR="00085B1A">
        <w:t>konkurencyjność</w:t>
      </w:r>
      <w:r w:rsidR="00085B1A">
        <w:rPr>
          <w:rFonts w:eastAsia="Arial"/>
        </w:rPr>
        <w:t xml:space="preserve"> </w:t>
      </w:r>
      <w:r w:rsidR="00085B1A">
        <w:t>poprzez</w:t>
      </w:r>
      <w:r w:rsidR="00085B1A">
        <w:rPr>
          <w:rFonts w:eastAsia="Arial"/>
        </w:rPr>
        <w:t xml:space="preserve"> </w:t>
      </w:r>
      <w:r w:rsidR="00085B1A">
        <w:t>umożliwienie</w:t>
      </w:r>
      <w:r w:rsidR="00085B1A">
        <w:rPr>
          <w:rFonts w:eastAsia="Arial"/>
        </w:rPr>
        <w:t xml:space="preserve"> </w:t>
      </w:r>
      <w:r w:rsidR="00085B1A">
        <w:t>organizacjom</w:t>
      </w:r>
      <w:r w:rsidR="00085B1A">
        <w:rPr>
          <w:rFonts w:eastAsia="Arial"/>
        </w:rPr>
        <w:t xml:space="preserve"> </w:t>
      </w:r>
      <w:r w:rsidR="00085B1A">
        <w:t>pozarządowym</w:t>
      </w:r>
      <w:r w:rsidR="00085B1A">
        <w:rPr>
          <w:rFonts w:eastAsia="Arial"/>
        </w:rPr>
        <w:t xml:space="preserve"> </w:t>
      </w:r>
      <w:r w:rsidR="00085B1A">
        <w:t>wystąpienia</w:t>
      </w:r>
      <w:r w:rsidR="00085B1A">
        <w:rPr>
          <w:rFonts w:eastAsia="Arial"/>
        </w:rPr>
        <w:t xml:space="preserve"> </w:t>
      </w:r>
      <w:r w:rsidR="00085B1A">
        <w:t>z ofertą</w:t>
      </w:r>
      <w:r w:rsidR="00085B1A">
        <w:rPr>
          <w:rFonts w:eastAsia="Arial"/>
        </w:rPr>
        <w:t xml:space="preserve"> </w:t>
      </w:r>
      <w:r w:rsidR="00085B1A">
        <w:t>realizacji</w:t>
      </w:r>
      <w:r w:rsidR="00085B1A">
        <w:rPr>
          <w:rFonts w:eastAsia="Arial"/>
        </w:rPr>
        <w:t xml:space="preserve"> obecnie prowadzonych </w:t>
      </w:r>
      <w:r w:rsidR="00085B1A">
        <w:t>zadań</w:t>
      </w:r>
      <w:r w:rsidR="00085B1A">
        <w:rPr>
          <w:rFonts w:eastAsia="Arial"/>
        </w:rPr>
        <w:t xml:space="preserve"> </w:t>
      </w:r>
      <w:r w:rsidR="00085B1A">
        <w:t>publicznych</w:t>
      </w:r>
      <w:r w:rsidR="00DE5562">
        <w:rPr>
          <w:rFonts w:eastAsia="Arial"/>
        </w:rPr>
        <w:t>;</w:t>
      </w:r>
    </w:p>
    <w:p w:rsidR="004C7AB2" w:rsidRDefault="00EB49DC">
      <w:pPr>
        <w:pStyle w:val="Standard"/>
        <w:tabs>
          <w:tab w:val="left" w:pos="960"/>
        </w:tabs>
        <w:ind w:firstLine="579"/>
        <w:jc w:val="both"/>
        <w:rPr>
          <w:rFonts w:eastAsia="Arial"/>
        </w:rPr>
      </w:pPr>
      <w:r>
        <w:rPr>
          <w:rFonts w:eastAsia="Arial"/>
        </w:rPr>
        <w:t>9</w:t>
      </w:r>
      <w:r w:rsidR="004C7AB2">
        <w:rPr>
          <w:rFonts w:eastAsia="Arial"/>
        </w:rPr>
        <w:t>) przeciwdziałanie wykluczeniu społecznemu osób i rodzin z grup szczególnego ryzyka, w szczególności osób i rodzin bezrobotnych, niepełnosprawny</w:t>
      </w:r>
      <w:r w:rsidR="00530398">
        <w:rPr>
          <w:rFonts w:eastAsia="Arial"/>
        </w:rPr>
        <w:t xml:space="preserve">ch, bezdomnych, uzależnionych, </w:t>
      </w:r>
      <w:r w:rsidR="004C7AB2">
        <w:rPr>
          <w:rFonts w:eastAsia="Arial"/>
        </w:rPr>
        <w:t>zagrożonych uzależnieniami</w:t>
      </w:r>
      <w:r w:rsidR="00530398">
        <w:rPr>
          <w:rFonts w:eastAsia="Arial"/>
        </w:rPr>
        <w:t>, dysfunkcyjnych</w:t>
      </w:r>
      <w:r w:rsidR="004C7AB2">
        <w:rPr>
          <w:rFonts w:eastAsia="Arial"/>
        </w:rPr>
        <w:t>.</w:t>
      </w:r>
    </w:p>
    <w:p w:rsidR="004C7AB2" w:rsidRDefault="004C7AB2">
      <w:pPr>
        <w:pStyle w:val="Standard"/>
        <w:tabs>
          <w:tab w:val="left" w:pos="960"/>
        </w:tabs>
        <w:ind w:firstLine="579"/>
        <w:jc w:val="both"/>
        <w:rPr>
          <w:rFonts w:eastAsia="Arial"/>
        </w:rPr>
      </w:pPr>
    </w:p>
    <w:p w:rsidR="004C7AB2" w:rsidRDefault="004C7AB2">
      <w:pPr>
        <w:pStyle w:val="Standard"/>
        <w:tabs>
          <w:tab w:val="left" w:pos="960"/>
        </w:tabs>
        <w:ind w:firstLine="579"/>
        <w:jc w:val="both"/>
      </w:pPr>
    </w:p>
    <w:p w:rsidR="00547746" w:rsidRPr="00861E0A" w:rsidRDefault="007A735E">
      <w:pPr>
        <w:pStyle w:val="Standard"/>
        <w:tabs>
          <w:tab w:val="left" w:pos="364"/>
        </w:tabs>
        <w:ind w:left="794" w:hanging="454"/>
        <w:jc w:val="center"/>
        <w:rPr>
          <w:rFonts w:eastAsia="Arial"/>
          <w:b/>
          <w:bCs/>
          <w:color w:val="000000" w:themeColor="text1"/>
        </w:rPr>
      </w:pPr>
      <w:r w:rsidRPr="00861E0A">
        <w:rPr>
          <w:rFonts w:cs="Times New Roman"/>
          <w:b/>
          <w:bCs/>
          <w:color w:val="000000" w:themeColor="text1"/>
        </w:rPr>
        <w:t xml:space="preserve">§ </w:t>
      </w:r>
      <w:r w:rsidRPr="00861E0A">
        <w:rPr>
          <w:rFonts w:eastAsia="Arial"/>
          <w:b/>
          <w:bCs/>
          <w:color w:val="000000" w:themeColor="text1"/>
        </w:rPr>
        <w:t>3</w:t>
      </w:r>
      <w:r w:rsidR="00085B1A" w:rsidRPr="00861E0A">
        <w:rPr>
          <w:rFonts w:eastAsia="Arial"/>
          <w:b/>
          <w:bCs/>
          <w:color w:val="000000" w:themeColor="text1"/>
        </w:rPr>
        <w:t>.</w:t>
      </w:r>
    </w:p>
    <w:p w:rsidR="00547746" w:rsidRDefault="00085B1A">
      <w:pPr>
        <w:pStyle w:val="Standard"/>
        <w:tabs>
          <w:tab w:val="left" w:pos="1134"/>
        </w:tabs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Zasady współpracy</w:t>
      </w:r>
    </w:p>
    <w:p w:rsidR="004C7AB2" w:rsidRDefault="004C7AB2">
      <w:pPr>
        <w:pStyle w:val="Standard"/>
        <w:tabs>
          <w:tab w:val="left" w:pos="1134"/>
        </w:tabs>
        <w:jc w:val="center"/>
        <w:rPr>
          <w:rFonts w:eastAsia="Arial"/>
          <w:b/>
          <w:bCs/>
        </w:rPr>
      </w:pPr>
    </w:p>
    <w:p w:rsidR="009630A3" w:rsidRDefault="009630A3" w:rsidP="009630A3">
      <w:pPr>
        <w:pStyle w:val="Standard"/>
        <w:widowControl/>
        <w:ind w:firstLine="266"/>
        <w:jc w:val="both"/>
        <w:rPr>
          <w:rFonts w:cs="Times New Roman"/>
          <w:bCs/>
        </w:rPr>
      </w:pPr>
      <w:r>
        <w:rPr>
          <w:rFonts w:cs="Times New Roman"/>
          <w:bCs/>
        </w:rPr>
        <w:t>1.</w:t>
      </w:r>
      <w:r>
        <w:rPr>
          <w:rFonts w:cs="Times New Roman"/>
          <w:bCs/>
        </w:rPr>
        <w:tab/>
      </w:r>
      <w:r w:rsidRPr="00224A87">
        <w:rPr>
          <w:rFonts w:cs="Times New Roman"/>
          <w:bCs/>
        </w:rPr>
        <w:t xml:space="preserve">Podstawowym kryterium decydującym o współpracy z organizacjami pozarządowymi </w:t>
      </w:r>
      <w:r>
        <w:rPr>
          <w:rFonts w:cs="Times New Roman"/>
          <w:bCs/>
        </w:rPr>
        <w:t>jest realizowanie zadań na rzecz mieszkańców Miasta i Gminy Góra Kalwaria.</w:t>
      </w:r>
    </w:p>
    <w:p w:rsidR="006828A9" w:rsidRPr="009630A3" w:rsidRDefault="009630A3" w:rsidP="009630A3">
      <w:pPr>
        <w:pStyle w:val="Standard"/>
        <w:widowControl/>
        <w:ind w:firstLine="266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</w:t>
      </w:r>
      <w:r w:rsidR="00085B1A">
        <w:t>Współpraca</w:t>
      </w:r>
      <w:r w:rsidR="00085B1A">
        <w:rPr>
          <w:rFonts w:eastAsia="Arial"/>
        </w:rPr>
        <w:t xml:space="preserve"> </w:t>
      </w:r>
      <w:r w:rsidR="00085B1A">
        <w:t>z</w:t>
      </w:r>
      <w:r w:rsidR="00085B1A">
        <w:rPr>
          <w:rFonts w:eastAsia="Arial"/>
        </w:rPr>
        <w:t xml:space="preserve"> </w:t>
      </w:r>
      <w:r w:rsidR="00085B1A">
        <w:t>Podmiotami</w:t>
      </w:r>
      <w:r w:rsidR="00085B1A">
        <w:rPr>
          <w:rFonts w:eastAsia="Arial"/>
        </w:rPr>
        <w:t xml:space="preserve"> </w:t>
      </w:r>
      <w:r w:rsidR="00085B1A">
        <w:t>Programu</w:t>
      </w:r>
      <w:r w:rsidR="00085B1A">
        <w:rPr>
          <w:rFonts w:eastAsia="Arial"/>
        </w:rPr>
        <w:t xml:space="preserve"> </w:t>
      </w:r>
      <w:r w:rsidR="00085B1A">
        <w:t>opiera</w:t>
      </w:r>
      <w:r w:rsidR="00085B1A">
        <w:rPr>
          <w:rFonts w:eastAsia="Arial"/>
        </w:rPr>
        <w:t xml:space="preserve"> </w:t>
      </w:r>
      <w:r w:rsidR="00085B1A">
        <w:t>się</w:t>
      </w:r>
      <w:r w:rsidR="00085B1A">
        <w:rPr>
          <w:rFonts w:eastAsia="Arial"/>
        </w:rPr>
        <w:t xml:space="preserve"> </w:t>
      </w:r>
      <w:r w:rsidR="00085B1A">
        <w:t>na</w:t>
      </w:r>
      <w:r w:rsidR="00085B1A">
        <w:rPr>
          <w:rFonts w:eastAsia="Arial"/>
        </w:rPr>
        <w:t xml:space="preserve"> </w:t>
      </w:r>
      <w:r w:rsidR="00085B1A">
        <w:t>zasadach</w:t>
      </w:r>
      <w:r w:rsidR="00085B1A">
        <w:rPr>
          <w:rFonts w:eastAsia="Arial"/>
        </w:rPr>
        <w:t xml:space="preserve"> </w:t>
      </w:r>
      <w:r w:rsidR="004C7AB2">
        <w:rPr>
          <w:rFonts w:eastAsia="Arial"/>
        </w:rPr>
        <w:t>pomocniczości, efektywności, uczciwej konkurencji oraz jawności, partnerstwa i suwerenności stron, a wz</w:t>
      </w:r>
      <w:r w:rsidR="006828A9">
        <w:rPr>
          <w:rFonts w:eastAsia="Arial"/>
        </w:rPr>
        <w:t>ajemne oddzia</w:t>
      </w:r>
      <w:r w:rsidR="00852FEA">
        <w:rPr>
          <w:rFonts w:eastAsia="Arial"/>
        </w:rPr>
        <w:t>ływania regulują przepisy prawa:</w:t>
      </w:r>
    </w:p>
    <w:p w:rsidR="007A735E" w:rsidRPr="007A735E" w:rsidRDefault="00852FEA" w:rsidP="007A735E">
      <w:pPr>
        <w:pStyle w:val="Standard"/>
        <w:tabs>
          <w:tab w:val="left" w:pos="1134"/>
        </w:tabs>
        <w:ind w:firstLine="290"/>
        <w:jc w:val="both"/>
        <w:rPr>
          <w:rFonts w:eastAsia="Arial"/>
        </w:rPr>
      </w:pPr>
      <w:r>
        <w:rPr>
          <w:rFonts w:eastAsia="Arial"/>
        </w:rPr>
        <w:tab/>
        <w:t>1)</w:t>
      </w:r>
      <w:r w:rsidR="009630A3">
        <w:rPr>
          <w:rFonts w:eastAsia="Arial"/>
        </w:rPr>
        <w:t xml:space="preserve"> </w:t>
      </w:r>
      <w:r>
        <w:rPr>
          <w:rFonts w:eastAsia="Arial"/>
        </w:rPr>
        <w:t>z</w:t>
      </w:r>
      <w:r w:rsidR="007A735E">
        <w:rPr>
          <w:rFonts w:eastAsia="Arial"/>
        </w:rPr>
        <w:t xml:space="preserve">asada pomocniczości </w:t>
      </w:r>
      <w:r w:rsidR="007A735E" w:rsidRPr="007A735E">
        <w:rPr>
          <w:rFonts w:eastAsia="Arial"/>
        </w:rPr>
        <w:t xml:space="preserve">jest zasadą o charakterze ustrojowym i oznacza uporządkowanie </w:t>
      </w:r>
      <w:r w:rsidR="007A735E">
        <w:rPr>
          <w:rFonts w:eastAsia="Arial"/>
        </w:rPr>
        <w:t xml:space="preserve">wzajemnych relacji oraz podział zadań między </w:t>
      </w:r>
      <w:r w:rsidR="007A735E" w:rsidRPr="007A735E">
        <w:rPr>
          <w:rFonts w:eastAsia="Arial"/>
        </w:rPr>
        <w:t>s</w:t>
      </w:r>
      <w:r w:rsidR="007A735E">
        <w:rPr>
          <w:rFonts w:eastAsia="Arial"/>
        </w:rPr>
        <w:t xml:space="preserve">ektorem publicznym a </w:t>
      </w:r>
      <w:r w:rsidR="007A735E" w:rsidRPr="007A735E">
        <w:rPr>
          <w:rFonts w:eastAsia="Arial"/>
        </w:rPr>
        <w:t xml:space="preserve">sektorem obywatelskim </w:t>
      </w:r>
      <w:r w:rsidR="007A735E">
        <w:rPr>
          <w:rFonts w:eastAsia="Arial"/>
        </w:rPr>
        <w:t>uk</w:t>
      </w:r>
      <w:r w:rsidR="007A735E" w:rsidRPr="007A735E">
        <w:rPr>
          <w:rFonts w:eastAsia="Arial"/>
        </w:rPr>
        <w:t>ierunkowany</w:t>
      </w:r>
      <w:r w:rsidR="007A735E">
        <w:rPr>
          <w:rFonts w:eastAsia="Arial"/>
        </w:rPr>
        <w:t xml:space="preserve">m na rozwój współuczestnictwa obywateli, ich </w:t>
      </w:r>
      <w:r w:rsidR="007A735E" w:rsidRPr="007A735E">
        <w:rPr>
          <w:rFonts w:eastAsia="Arial"/>
        </w:rPr>
        <w:t>wspólnot i</w:t>
      </w:r>
      <w:r w:rsidR="007A735E">
        <w:rPr>
          <w:rFonts w:eastAsia="Arial"/>
        </w:rPr>
        <w:t xml:space="preserve"> </w:t>
      </w:r>
      <w:r>
        <w:rPr>
          <w:rFonts w:eastAsia="Arial"/>
        </w:rPr>
        <w:t>organizacji;</w:t>
      </w:r>
    </w:p>
    <w:p w:rsidR="007A735E" w:rsidRPr="007A735E" w:rsidRDefault="009630A3" w:rsidP="007A735E">
      <w:pPr>
        <w:pStyle w:val="Standard"/>
        <w:tabs>
          <w:tab w:val="left" w:pos="1134"/>
        </w:tabs>
        <w:ind w:firstLine="290"/>
        <w:jc w:val="both"/>
        <w:rPr>
          <w:rFonts w:eastAsia="Arial"/>
        </w:rPr>
      </w:pPr>
      <w:r>
        <w:rPr>
          <w:rFonts w:eastAsia="Arial"/>
        </w:rPr>
        <w:tab/>
      </w:r>
      <w:r w:rsidR="007A735E">
        <w:rPr>
          <w:rFonts w:eastAsia="Arial"/>
        </w:rPr>
        <w:t>2</w:t>
      </w:r>
      <w:r>
        <w:rPr>
          <w:rFonts w:eastAsia="Arial"/>
        </w:rPr>
        <w:t>)</w:t>
      </w:r>
      <w:r w:rsidR="007A735E">
        <w:rPr>
          <w:rFonts w:eastAsia="Arial"/>
        </w:rPr>
        <w:t xml:space="preserve"> </w:t>
      </w:r>
      <w:r w:rsidR="00852FEA">
        <w:rPr>
          <w:rFonts w:eastAsia="Arial"/>
        </w:rPr>
        <w:t>z</w:t>
      </w:r>
      <w:r w:rsidR="007A735E" w:rsidRPr="007A735E">
        <w:rPr>
          <w:rFonts w:eastAsia="Arial"/>
        </w:rPr>
        <w:t>asada efektywności</w:t>
      </w:r>
      <w:r w:rsidR="007A735E">
        <w:rPr>
          <w:rFonts w:eastAsia="Arial"/>
        </w:rPr>
        <w:t xml:space="preserve"> </w:t>
      </w:r>
      <w:r w:rsidR="007A735E" w:rsidRPr="007A735E">
        <w:rPr>
          <w:rFonts w:eastAsia="Arial"/>
        </w:rPr>
        <w:t>polega na w</w:t>
      </w:r>
      <w:r w:rsidR="007A735E">
        <w:rPr>
          <w:rFonts w:eastAsia="Arial"/>
        </w:rPr>
        <w:t xml:space="preserve">spólnym dążeniu do osiągnięcia </w:t>
      </w:r>
      <w:r w:rsidR="007A735E" w:rsidRPr="007A735E">
        <w:rPr>
          <w:rFonts w:eastAsia="Arial"/>
        </w:rPr>
        <w:t>najlepszych efektów w</w:t>
      </w:r>
      <w:r w:rsidR="007A735E">
        <w:rPr>
          <w:rFonts w:eastAsia="Arial"/>
        </w:rPr>
        <w:t xml:space="preserve"> </w:t>
      </w:r>
      <w:r w:rsidR="00852FEA">
        <w:rPr>
          <w:rFonts w:eastAsia="Arial"/>
        </w:rPr>
        <w:t>realizacji zadań publicznych;</w:t>
      </w:r>
    </w:p>
    <w:p w:rsidR="007A735E" w:rsidRPr="007A735E" w:rsidRDefault="009630A3" w:rsidP="007A735E">
      <w:pPr>
        <w:pStyle w:val="Standard"/>
        <w:tabs>
          <w:tab w:val="left" w:pos="1134"/>
        </w:tabs>
        <w:ind w:firstLine="290"/>
        <w:jc w:val="both"/>
        <w:rPr>
          <w:rFonts w:eastAsia="Arial"/>
        </w:rPr>
      </w:pPr>
      <w:r>
        <w:rPr>
          <w:rFonts w:eastAsia="Arial"/>
        </w:rPr>
        <w:tab/>
      </w:r>
      <w:r w:rsidR="007A735E">
        <w:rPr>
          <w:rFonts w:eastAsia="Arial"/>
        </w:rPr>
        <w:t>3</w:t>
      </w:r>
      <w:r>
        <w:rPr>
          <w:rFonts w:eastAsia="Arial"/>
        </w:rPr>
        <w:t>)</w:t>
      </w:r>
      <w:r w:rsidR="007A735E">
        <w:rPr>
          <w:rFonts w:eastAsia="Arial"/>
        </w:rPr>
        <w:t xml:space="preserve"> </w:t>
      </w:r>
      <w:r w:rsidR="00852FEA">
        <w:rPr>
          <w:rFonts w:eastAsia="Arial"/>
        </w:rPr>
        <w:t>z</w:t>
      </w:r>
      <w:r w:rsidR="007A735E" w:rsidRPr="007A735E">
        <w:rPr>
          <w:rFonts w:eastAsia="Arial"/>
        </w:rPr>
        <w:t>asada uczciwej konkurencji</w:t>
      </w:r>
      <w:r w:rsidR="007A735E">
        <w:rPr>
          <w:rFonts w:eastAsia="Arial"/>
        </w:rPr>
        <w:t xml:space="preserve"> </w:t>
      </w:r>
      <w:r w:rsidR="007A735E" w:rsidRPr="007A735E">
        <w:rPr>
          <w:rFonts w:eastAsia="Arial"/>
        </w:rPr>
        <w:t>oraz zasada jawności polegają na kształtowaniu przejrzystych zasad współpracy, opartych na równych i jawnych kryteriach wyboru realizatora zadania publicznego oraz na zapewnieniu równego, szerokiego i sprawnego dostępu do informacji i realizacji</w:t>
      </w:r>
      <w:r w:rsidR="007A735E">
        <w:rPr>
          <w:rFonts w:eastAsia="Arial"/>
        </w:rPr>
        <w:t xml:space="preserve"> </w:t>
      </w:r>
      <w:r w:rsidR="00852FEA">
        <w:rPr>
          <w:rFonts w:eastAsia="Arial"/>
        </w:rPr>
        <w:t>zadań publicznych;</w:t>
      </w:r>
    </w:p>
    <w:p w:rsidR="007A735E" w:rsidRPr="007A735E" w:rsidRDefault="009630A3" w:rsidP="007A735E">
      <w:pPr>
        <w:pStyle w:val="Standard"/>
        <w:tabs>
          <w:tab w:val="left" w:pos="1134"/>
        </w:tabs>
        <w:ind w:firstLine="290"/>
        <w:jc w:val="both"/>
        <w:rPr>
          <w:rFonts w:eastAsia="Arial"/>
        </w:rPr>
      </w:pPr>
      <w:r>
        <w:rPr>
          <w:rFonts w:eastAsia="Arial"/>
        </w:rPr>
        <w:tab/>
      </w:r>
      <w:r w:rsidR="007A735E">
        <w:rPr>
          <w:rFonts w:eastAsia="Arial"/>
        </w:rPr>
        <w:t>4</w:t>
      </w:r>
      <w:r>
        <w:rPr>
          <w:rFonts w:eastAsia="Arial"/>
        </w:rPr>
        <w:t>)</w:t>
      </w:r>
      <w:r w:rsidR="00852FEA">
        <w:rPr>
          <w:rFonts w:eastAsia="Arial"/>
        </w:rPr>
        <w:t xml:space="preserve"> z</w:t>
      </w:r>
      <w:r w:rsidR="007A735E">
        <w:rPr>
          <w:rFonts w:eastAsia="Arial"/>
        </w:rPr>
        <w:t xml:space="preserve">asada </w:t>
      </w:r>
      <w:r w:rsidR="007A735E" w:rsidRPr="007A735E">
        <w:rPr>
          <w:rFonts w:eastAsia="Arial"/>
        </w:rPr>
        <w:t>partnerstwa</w:t>
      </w:r>
      <w:r w:rsidR="007A735E">
        <w:rPr>
          <w:rFonts w:eastAsia="Arial"/>
        </w:rPr>
        <w:t xml:space="preserve"> oznacza, iż strony podejmują współpracę w </w:t>
      </w:r>
      <w:r w:rsidR="007A735E" w:rsidRPr="007A735E">
        <w:rPr>
          <w:rFonts w:eastAsia="Arial"/>
        </w:rPr>
        <w:t>identyfikowaniu i</w:t>
      </w:r>
      <w:r w:rsidR="007A735E">
        <w:rPr>
          <w:rFonts w:eastAsia="Arial"/>
        </w:rPr>
        <w:t xml:space="preserve"> definiowaniu problemów i zadań, współdecydowaniu o alokacji środków na </w:t>
      </w:r>
      <w:r w:rsidR="007A735E" w:rsidRPr="007A735E">
        <w:rPr>
          <w:rFonts w:eastAsia="Arial"/>
        </w:rPr>
        <w:t>ich realizację, wypracowywaniu najlepszych sposobów ich realizacji traktując się wzajemnie jako podmio</w:t>
      </w:r>
      <w:r w:rsidR="00852FEA">
        <w:rPr>
          <w:rFonts w:eastAsia="Arial"/>
        </w:rPr>
        <w:t>ty równoprawne w tych procesach;</w:t>
      </w:r>
    </w:p>
    <w:p w:rsidR="007A735E" w:rsidRDefault="009630A3" w:rsidP="004C7AB2">
      <w:pPr>
        <w:pStyle w:val="Standard"/>
        <w:tabs>
          <w:tab w:val="left" w:pos="1134"/>
        </w:tabs>
        <w:ind w:firstLine="290"/>
        <w:jc w:val="both"/>
        <w:rPr>
          <w:rFonts w:eastAsia="Arial"/>
        </w:rPr>
      </w:pPr>
      <w:r>
        <w:rPr>
          <w:rFonts w:eastAsia="Arial"/>
        </w:rPr>
        <w:tab/>
      </w:r>
      <w:r w:rsidR="00DA506A">
        <w:rPr>
          <w:rFonts w:eastAsia="Arial"/>
        </w:rPr>
        <w:t>5</w:t>
      </w:r>
      <w:r>
        <w:rPr>
          <w:rFonts w:eastAsia="Arial"/>
        </w:rPr>
        <w:t>)</w:t>
      </w:r>
      <w:r w:rsidR="00852FEA">
        <w:rPr>
          <w:rFonts w:eastAsia="Arial"/>
        </w:rPr>
        <w:t xml:space="preserve"> z</w:t>
      </w:r>
      <w:r w:rsidR="00DA506A">
        <w:rPr>
          <w:rFonts w:eastAsia="Arial"/>
        </w:rPr>
        <w:t xml:space="preserve">asada suwerenności </w:t>
      </w:r>
      <w:r w:rsidR="007A735E" w:rsidRPr="007A735E">
        <w:rPr>
          <w:rFonts w:eastAsia="Arial"/>
        </w:rPr>
        <w:t>stron</w:t>
      </w:r>
      <w:r w:rsidR="00DA506A">
        <w:rPr>
          <w:rFonts w:eastAsia="Arial"/>
        </w:rPr>
        <w:t xml:space="preserve"> polega na tym, iż strony mają prawo do </w:t>
      </w:r>
      <w:r w:rsidR="007A735E" w:rsidRPr="007A735E">
        <w:rPr>
          <w:rFonts w:eastAsia="Arial"/>
        </w:rPr>
        <w:t>niezależności</w:t>
      </w:r>
      <w:r w:rsidR="00DA506A">
        <w:rPr>
          <w:rFonts w:eastAsia="Arial"/>
        </w:rPr>
        <w:t xml:space="preserve"> i odrębności w samodzielnym definiowaniu i poszukiwaniu sposobów rozwiązywania problemów i zadań.</w:t>
      </w:r>
    </w:p>
    <w:p w:rsidR="009630A3" w:rsidRDefault="009630A3" w:rsidP="009630A3">
      <w:pPr>
        <w:pStyle w:val="Standard"/>
        <w:tabs>
          <w:tab w:val="left" w:pos="1134"/>
        </w:tabs>
        <w:jc w:val="both"/>
        <w:rPr>
          <w:rFonts w:eastAsia="Arial"/>
        </w:rPr>
      </w:pPr>
    </w:p>
    <w:p w:rsidR="00DA506A" w:rsidRDefault="00DA506A" w:rsidP="00DA506A">
      <w:pPr>
        <w:pStyle w:val="Standard"/>
        <w:tabs>
          <w:tab w:val="left" w:pos="364"/>
        </w:tabs>
        <w:ind w:left="794" w:hanging="454"/>
        <w:jc w:val="center"/>
        <w:rPr>
          <w:rFonts w:eastAsia="Arial"/>
          <w:b/>
          <w:bCs/>
        </w:rPr>
      </w:pPr>
      <w:r w:rsidRPr="00A65042">
        <w:rPr>
          <w:rFonts w:cs="Times New Roman"/>
          <w:b/>
          <w:bCs/>
        </w:rPr>
        <w:t xml:space="preserve">§ </w:t>
      </w:r>
      <w:r>
        <w:rPr>
          <w:rFonts w:eastAsia="Arial"/>
          <w:b/>
          <w:bCs/>
        </w:rPr>
        <w:t>4.</w:t>
      </w:r>
    </w:p>
    <w:p w:rsidR="00DA506A" w:rsidRDefault="00DA506A" w:rsidP="002A3CBA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Realizatorzy Programu</w:t>
      </w:r>
    </w:p>
    <w:p w:rsidR="00DA506A" w:rsidRPr="00DA506A" w:rsidRDefault="00DA506A" w:rsidP="00DA50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DA506A" w:rsidRPr="00DA506A" w:rsidRDefault="009630A3" w:rsidP="00DA50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1.</w:t>
      </w:r>
      <w:r w:rsidR="00DA506A"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Realizatorami wspó</w:t>
      </w:r>
      <w:r w:rsidR="00DA506A">
        <w:rPr>
          <w:rFonts w:eastAsia="Times New Roman" w:cs="Times New Roman"/>
          <w:kern w:val="0"/>
          <w:sz w:val="22"/>
          <w:szCs w:val="22"/>
          <w:lang w:eastAsia="pl-PL" w:bidi="ar-SA"/>
        </w:rPr>
        <w:t>łpracy ze strony Miasta i Gminy Góra Kalwaria</w:t>
      </w:r>
      <w:r w:rsidR="00DA506A"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są w szczególności:</w:t>
      </w:r>
    </w:p>
    <w:p w:rsidR="00DA506A" w:rsidRPr="00DA506A" w:rsidRDefault="00DA506A" w:rsidP="009630A3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1)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4437E7">
        <w:rPr>
          <w:rFonts w:eastAsia="Times New Roman" w:cs="Times New Roman"/>
          <w:kern w:val="0"/>
          <w:sz w:val="22"/>
          <w:szCs w:val="22"/>
          <w:lang w:eastAsia="pl-PL" w:bidi="ar-SA"/>
        </w:rPr>
        <w:t>Rada Miejska Góry Kalwarii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i poszczególne komisje w zakresie:</w:t>
      </w:r>
    </w:p>
    <w:p w:rsidR="00DA506A" w:rsidRPr="00DA506A" w:rsidRDefault="00DA506A" w:rsidP="009630A3">
      <w:pPr>
        <w:widowControl/>
        <w:suppressAutoHyphens w:val="0"/>
        <w:autoSpaceDN/>
        <w:ind w:left="709"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a)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określania strategii rozwoju Miasta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i Gminy Góra Kalwaria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, program</w:t>
      </w:r>
      <w:r w:rsidR="004437E7">
        <w:rPr>
          <w:rFonts w:eastAsia="Times New Roman" w:cs="Times New Roman"/>
          <w:kern w:val="0"/>
          <w:sz w:val="22"/>
          <w:szCs w:val="22"/>
          <w:lang w:eastAsia="pl-PL" w:bidi="ar-SA"/>
        </w:rPr>
        <w:t>ów jednorocznych i wieloletnich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, ze szczególnym uwzględnieniem szeroko rozumianej polityki społecznej,</w:t>
      </w:r>
    </w:p>
    <w:p w:rsidR="00DA506A" w:rsidRPr="00DA506A" w:rsidRDefault="00DA506A" w:rsidP="009630A3">
      <w:pPr>
        <w:widowControl/>
        <w:suppressAutoHyphens w:val="0"/>
        <w:autoSpaceDN/>
        <w:ind w:left="709"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b)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uchwalania Pro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>gramu współpracy Miasta i Gminy Góra Kalwaria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z organizacjami poz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a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rządowymi i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przyjmowanie sprawozdań z jego realizacji, zgodnie z art. 5a ustawy,</w:t>
      </w:r>
    </w:p>
    <w:p w:rsidR="00DA506A" w:rsidRPr="00DA506A" w:rsidRDefault="00DA506A" w:rsidP="009630A3">
      <w:pPr>
        <w:widowControl/>
        <w:suppressAutoHyphens w:val="0"/>
        <w:autoSpaceDN/>
        <w:ind w:left="709"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c)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konsultacji problemów i zadań stanowiących</w:t>
      </w:r>
      <w:r w:rsidR="00A53BF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przedmiot prac komisji stałych,</w:t>
      </w:r>
    </w:p>
    <w:p w:rsidR="00DA506A" w:rsidRPr="00DA506A" w:rsidRDefault="00DA506A" w:rsidP="009630A3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2)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Burmistrz Miasta i Gminy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w zakresie:</w:t>
      </w:r>
    </w:p>
    <w:p w:rsidR="00DA506A" w:rsidRPr="00DA506A" w:rsidRDefault="00DA506A" w:rsidP="009630A3">
      <w:pPr>
        <w:widowControl/>
        <w:suppressAutoHyphens w:val="0"/>
        <w:autoSpaceDN/>
        <w:ind w:left="709"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a)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realizacji strategii rozwoju Miasta, programów jednorocznych i wielole</w:t>
      </w:r>
      <w:r w:rsidR="004437E7">
        <w:rPr>
          <w:rFonts w:eastAsia="Times New Roman" w:cs="Times New Roman"/>
          <w:kern w:val="0"/>
          <w:sz w:val="22"/>
          <w:szCs w:val="22"/>
          <w:lang w:eastAsia="pl-PL" w:bidi="ar-SA"/>
        </w:rPr>
        <w:t>tnich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, ze szczegó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l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nym uwzględnieniem szeroko rozumianej polityki społecznej,</w:t>
      </w:r>
    </w:p>
    <w:p w:rsidR="00DA506A" w:rsidRPr="00DA506A" w:rsidRDefault="00DA506A" w:rsidP="009630A3">
      <w:pPr>
        <w:widowControl/>
        <w:suppressAutoHyphens w:val="0"/>
        <w:autoSpaceDN/>
        <w:ind w:left="709"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b)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prowadzenia merytorycznej współpracy z organizacjami pozarządowymi, w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tym tworz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e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nia zespołów o charakterze doradczym i inicjatywnym, zgodnie z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art. 5 ust. 2 pkt. 5 ustawy,</w:t>
      </w:r>
    </w:p>
    <w:p w:rsidR="00DA506A" w:rsidRPr="00DA506A" w:rsidRDefault="00DA506A" w:rsidP="009630A3">
      <w:pPr>
        <w:widowControl/>
        <w:suppressAutoHyphens w:val="0"/>
        <w:autoSpaceDN/>
        <w:ind w:left="709"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c)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realizacji zadań wynikających z Programu poprzez ogłaszanie otwartych konkursów ofert w celu powierzenia lub wsparcia realizacji zadania i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przekazania odpowiednich na ten cel środków w ramach budżetu,</w:t>
      </w:r>
    </w:p>
    <w:p w:rsidR="00DA506A" w:rsidRPr="00DA506A" w:rsidRDefault="00DA506A" w:rsidP="009630A3">
      <w:pPr>
        <w:widowControl/>
        <w:suppressAutoHyphens w:val="0"/>
        <w:autoSpaceDN/>
        <w:ind w:left="709"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d)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kontroli i oceny stanu realizacji zleconych zadań pod względem efektywności i jakości przy po</w:t>
      </w:r>
      <w:r w:rsidR="008A1562">
        <w:rPr>
          <w:rFonts w:eastAsia="Times New Roman" w:cs="Times New Roman"/>
          <w:kern w:val="0"/>
          <w:sz w:val="22"/>
          <w:szCs w:val="22"/>
          <w:lang w:eastAsia="pl-PL" w:bidi="ar-SA"/>
        </w:rPr>
        <w:t>mocy wiceburmistrzów, skarbnika, sekretarza g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>miny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, </w:t>
      </w:r>
      <w:r w:rsidR="008A1562">
        <w:rPr>
          <w:rFonts w:eastAsia="Times New Roman" w:cs="Times New Roman"/>
          <w:kern w:val="0"/>
          <w:sz w:val="22"/>
          <w:szCs w:val="22"/>
          <w:lang w:eastAsia="pl-PL" w:bidi="ar-SA"/>
        </w:rPr>
        <w:t>p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>racowników na samodzielnych st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>a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nowiskach, </w:t>
      </w:r>
      <w:r w:rsidR="008A1562">
        <w:rPr>
          <w:rFonts w:eastAsia="Times New Roman" w:cs="Times New Roman"/>
          <w:kern w:val="0"/>
          <w:sz w:val="22"/>
          <w:szCs w:val="22"/>
          <w:lang w:eastAsia="pl-PL" w:bidi="ar-SA"/>
        </w:rPr>
        <w:t>k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ierowników jednostek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organizacyjnych Miasta i Gminy Góra Kalwaria</w:t>
      </w:r>
      <w:r w:rsidR="00A53BF0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</w:p>
    <w:p w:rsidR="00DA506A" w:rsidRPr="00DA506A" w:rsidRDefault="00DA506A" w:rsidP="009630A3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3)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Referatu Pozyskiwani</w:t>
      </w:r>
      <w:r w:rsidR="00F369F7">
        <w:rPr>
          <w:rFonts w:eastAsia="Times New Roman" w:cs="Times New Roman"/>
          <w:kern w:val="0"/>
          <w:sz w:val="22"/>
          <w:szCs w:val="22"/>
          <w:lang w:eastAsia="pl-PL" w:bidi="ar-SA"/>
        </w:rPr>
        <w:t>a Środków Zewnętrznych i Promocji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w zakresie:</w:t>
      </w:r>
    </w:p>
    <w:p w:rsidR="00DA506A" w:rsidRPr="00DA506A" w:rsidRDefault="00DA506A" w:rsidP="009630A3">
      <w:pPr>
        <w:widowControl/>
        <w:suppressAutoHyphens w:val="0"/>
        <w:autoSpaceDN/>
        <w:ind w:left="709"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a)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p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>r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zygotowani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>a projektu Programu współpracy Miasta i Gminy Góra Kalwaria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z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organiz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a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cjami pozarządowymi oraz przeprowadzania konsultacji we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współpracy z wydziałami merytoryc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z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nymi w trybie art. 5 ust. 5 ustawy,</w:t>
      </w:r>
    </w:p>
    <w:p w:rsidR="00DA506A" w:rsidRPr="00DA506A" w:rsidRDefault="00DA506A" w:rsidP="009630A3">
      <w:pPr>
        <w:widowControl/>
        <w:suppressAutoHyphens w:val="0"/>
        <w:autoSpaceDN/>
        <w:ind w:left="709"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b)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koordynowania realizacji Programu oraz realizacji lub koordynowania re</w:t>
      </w:r>
      <w:r w:rsidR="004437E7">
        <w:rPr>
          <w:rFonts w:eastAsia="Times New Roman" w:cs="Times New Roman"/>
          <w:kern w:val="0"/>
          <w:sz w:val="22"/>
          <w:szCs w:val="22"/>
          <w:lang w:eastAsia="pl-PL" w:bidi="ar-SA"/>
        </w:rPr>
        <w:t>alizacji zadań określonych w § 8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we współpracy z realizatorami Programu wymienionymi w pkt 4),</w:t>
      </w:r>
    </w:p>
    <w:p w:rsidR="00DA506A" w:rsidRPr="00DA506A" w:rsidRDefault="00DA506A" w:rsidP="009630A3">
      <w:pPr>
        <w:widowControl/>
        <w:suppressAutoHyphens w:val="0"/>
        <w:autoSpaceDN/>
        <w:ind w:left="709"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c)</w:t>
      </w:r>
      <w:r w:rsidR="000A47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sporządzania sprawozdań z realizacji Programu we współpracy z realizatorami</w:t>
      </w:r>
      <w:r w:rsidR="00A53BF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Programu wymienionymi w pkt 4),</w:t>
      </w:r>
    </w:p>
    <w:p w:rsidR="00DA506A" w:rsidRPr="00DA506A" w:rsidRDefault="00DA506A" w:rsidP="009630A3">
      <w:pPr>
        <w:widowControl/>
        <w:suppressAutoHyphens w:val="0"/>
        <w:autoSpaceDN/>
        <w:ind w:left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4)</w:t>
      </w:r>
      <w:r w:rsidR="006E0E0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Wydziały mer</w:t>
      </w:r>
      <w:r w:rsidR="006E0E02">
        <w:rPr>
          <w:rFonts w:eastAsia="Times New Roman" w:cs="Times New Roman"/>
          <w:kern w:val="0"/>
          <w:sz w:val="22"/>
          <w:szCs w:val="22"/>
          <w:lang w:eastAsia="pl-PL" w:bidi="ar-SA"/>
        </w:rPr>
        <w:t>ytoryczne Urzędu Miasta i Gminy Góra Kalwaria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i jednostki organizacyj</w:t>
      </w:r>
      <w:r w:rsidR="00225384">
        <w:rPr>
          <w:rFonts w:eastAsia="Times New Roman" w:cs="Times New Roman"/>
          <w:kern w:val="0"/>
          <w:sz w:val="22"/>
          <w:szCs w:val="22"/>
          <w:lang w:eastAsia="pl-PL" w:bidi="ar-SA"/>
        </w:rPr>
        <w:t>ne M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iasta </w:t>
      </w:r>
      <w:r w:rsidR="00225384">
        <w:rPr>
          <w:rFonts w:eastAsia="Times New Roman" w:cs="Times New Roman"/>
          <w:kern w:val="0"/>
          <w:sz w:val="22"/>
          <w:szCs w:val="22"/>
          <w:lang w:eastAsia="pl-PL" w:bidi="ar-SA"/>
        </w:rPr>
        <w:t>i G</w:t>
      </w:r>
      <w:r w:rsidR="006E0E02">
        <w:rPr>
          <w:rFonts w:eastAsia="Times New Roman" w:cs="Times New Roman"/>
          <w:kern w:val="0"/>
          <w:sz w:val="22"/>
          <w:szCs w:val="22"/>
          <w:lang w:eastAsia="pl-PL" w:bidi="ar-SA"/>
        </w:rPr>
        <w:t>miny Góra Kalwaria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2253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oraz pracownicy na samodzielnych stanowiskach urzędniczych 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wskaza</w:t>
      </w:r>
      <w:r w:rsidR="00225384">
        <w:rPr>
          <w:rFonts w:eastAsia="Times New Roman" w:cs="Times New Roman"/>
          <w:kern w:val="0"/>
          <w:sz w:val="22"/>
          <w:szCs w:val="22"/>
          <w:lang w:eastAsia="pl-PL" w:bidi="ar-SA"/>
        </w:rPr>
        <w:t>ni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6E0E02">
        <w:rPr>
          <w:rFonts w:eastAsia="Times New Roman" w:cs="Times New Roman"/>
          <w:kern w:val="0"/>
          <w:sz w:val="22"/>
          <w:szCs w:val="22"/>
          <w:lang w:eastAsia="pl-PL" w:bidi="ar-SA"/>
        </w:rPr>
        <w:t>przez Burmistrza Miasta i Gminy Góra Kalwaria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, tj.:</w:t>
      </w:r>
    </w:p>
    <w:p w:rsidR="00DA506A" w:rsidRDefault="00DA506A" w:rsidP="009630A3">
      <w:pPr>
        <w:widowControl/>
        <w:suppressAutoHyphens w:val="0"/>
        <w:autoSpaceDN/>
        <w:ind w:left="709"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a)</w:t>
      </w:r>
      <w:r w:rsidR="006E0E0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225384">
        <w:rPr>
          <w:rFonts w:eastAsia="Times New Roman" w:cs="Times New Roman"/>
          <w:kern w:val="0"/>
          <w:sz w:val="22"/>
          <w:szCs w:val="22"/>
          <w:lang w:eastAsia="pl-PL" w:bidi="ar-SA"/>
        </w:rPr>
        <w:t>Specjalista ds. Społecznych</w:t>
      </w:r>
      <w:r w:rsidR="00A53BF0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</w:p>
    <w:p w:rsidR="00DA4679" w:rsidRPr="00DA506A" w:rsidRDefault="00DA4679" w:rsidP="009630A3">
      <w:pPr>
        <w:widowControl/>
        <w:suppressAutoHyphens w:val="0"/>
        <w:autoSpaceDN/>
        <w:ind w:left="709"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b) Inspektor ds. Kontroli</w:t>
      </w:r>
      <w:r w:rsidR="00A53BF0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</w:p>
    <w:p w:rsidR="00DA506A" w:rsidRPr="00DA506A" w:rsidRDefault="00DA506A" w:rsidP="00DA4679">
      <w:pPr>
        <w:widowControl/>
        <w:suppressAutoHyphens w:val="0"/>
        <w:autoSpaceDN/>
        <w:ind w:left="709"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b)</w:t>
      </w:r>
      <w:r w:rsidR="002253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Ośrodek Kultury</w:t>
      </w:r>
      <w:r w:rsidR="00A53BF0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:rsidR="00DA4679" w:rsidRDefault="00DA506A" w:rsidP="009630A3">
      <w:pPr>
        <w:widowControl/>
        <w:suppressAutoHyphens w:val="0"/>
        <w:autoSpaceDN/>
        <w:ind w:left="709"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c)</w:t>
      </w:r>
      <w:r w:rsidR="002253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Ośrodek Sportu i Rekreacji</w:t>
      </w: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, </w:t>
      </w:r>
    </w:p>
    <w:p w:rsidR="00DA4679" w:rsidRDefault="00DA506A" w:rsidP="009630A3">
      <w:pPr>
        <w:widowControl/>
        <w:suppressAutoHyphens w:val="0"/>
        <w:autoSpaceDN/>
        <w:ind w:left="709"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d)</w:t>
      </w:r>
      <w:r w:rsidR="004060C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Referat Rolnictwa i Ochrony Środowiska</w:t>
      </w:r>
      <w:r w:rsidR="00A53BF0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</w:p>
    <w:p w:rsidR="00DA4679" w:rsidRDefault="00DA4679" w:rsidP="009630A3">
      <w:pPr>
        <w:widowControl/>
        <w:suppressAutoHyphens w:val="0"/>
        <w:autoSpaceDN/>
        <w:ind w:left="709"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e)Referat Planowania Przestrzennego</w:t>
      </w:r>
      <w:r w:rsidR="00A53BF0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</w:p>
    <w:p w:rsidR="00DA4679" w:rsidRDefault="00DA4679" w:rsidP="009630A3">
      <w:pPr>
        <w:widowControl/>
        <w:suppressAutoHyphens w:val="0"/>
        <w:autoSpaceDN/>
        <w:ind w:left="709"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f</w:t>
      </w:r>
      <w:r w:rsidR="00DA506A"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)</w:t>
      </w:r>
      <w:r w:rsidR="004060C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DA506A"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>Miejski Ośrode</w:t>
      </w:r>
      <w:r w:rsidR="004060C5">
        <w:rPr>
          <w:rFonts w:eastAsia="Times New Roman" w:cs="Times New Roman"/>
          <w:kern w:val="0"/>
          <w:sz w:val="22"/>
          <w:szCs w:val="22"/>
          <w:lang w:eastAsia="pl-PL" w:bidi="ar-SA"/>
        </w:rPr>
        <w:t>k Pomocy Społecznej w Górze Kalwarii</w:t>
      </w:r>
      <w:r w:rsidR="00DA506A" w:rsidRPr="00DA506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, </w:t>
      </w:r>
    </w:p>
    <w:p w:rsidR="00DA4679" w:rsidRDefault="00DA4679" w:rsidP="009630A3">
      <w:pPr>
        <w:widowControl/>
        <w:suppressAutoHyphens w:val="0"/>
        <w:autoSpaceDN/>
        <w:ind w:left="709"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g</w:t>
      </w:r>
      <w:r w:rsidR="00225384" w:rsidRPr="00225384">
        <w:rPr>
          <w:rFonts w:eastAsia="Times New Roman" w:cs="Times New Roman"/>
          <w:kern w:val="0"/>
          <w:sz w:val="22"/>
          <w:szCs w:val="22"/>
          <w:lang w:eastAsia="pl-PL" w:bidi="ar-SA"/>
        </w:rPr>
        <w:t>)</w:t>
      </w:r>
      <w:r w:rsidR="004060C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531667">
        <w:rPr>
          <w:rFonts w:eastAsia="Times New Roman" w:cs="Times New Roman"/>
          <w:kern w:val="0"/>
          <w:sz w:val="22"/>
          <w:szCs w:val="22"/>
          <w:lang w:eastAsia="pl-PL" w:bidi="ar-SA"/>
        </w:rPr>
        <w:t>Referat</w:t>
      </w:r>
      <w:r w:rsidR="00F369F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Pozyskiwania Środków Zewnętrznych i Promocji</w:t>
      </w:r>
      <w:r w:rsidR="00225384" w:rsidRPr="0022538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A53BF0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</w:p>
    <w:p w:rsidR="00DA506A" w:rsidRDefault="00DA4679" w:rsidP="00DA4679">
      <w:pPr>
        <w:widowControl/>
        <w:suppressAutoHyphens w:val="0"/>
        <w:autoSpaceDN/>
        <w:ind w:left="709" w:firstLine="709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h</w:t>
      </w:r>
      <w:r w:rsidR="00225384" w:rsidRPr="00225384">
        <w:rPr>
          <w:rFonts w:eastAsia="Times New Roman" w:cs="Times New Roman"/>
          <w:kern w:val="0"/>
          <w:sz w:val="22"/>
          <w:szCs w:val="22"/>
          <w:lang w:eastAsia="pl-PL" w:bidi="ar-SA"/>
        </w:rPr>
        <w:t>)</w:t>
      </w:r>
      <w:r w:rsidR="004060C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SP ZOZ w Górze Kalwarii</w:t>
      </w:r>
      <w:r w:rsidR="00F369F7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</w:p>
    <w:p w:rsidR="00DA4679" w:rsidRDefault="00F369F7" w:rsidP="00DA4679">
      <w:pPr>
        <w:widowControl/>
        <w:suppressAutoHyphens w:val="0"/>
        <w:autoSpaceDN/>
        <w:ind w:left="709" w:firstLine="709"/>
        <w:textAlignment w:val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i) Zespół Obsługi Placówek Oświatowych i szkoły z terenu Miasta i Gminy Góra Kalwaria,</w:t>
      </w:r>
    </w:p>
    <w:p w:rsidR="00F369F7" w:rsidRDefault="00F369F7" w:rsidP="00DA4679">
      <w:pPr>
        <w:widowControl/>
        <w:suppressAutoHyphens w:val="0"/>
        <w:autoSpaceDN/>
        <w:ind w:left="709" w:firstLine="709"/>
        <w:textAlignment w:val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j) Biblioteka Miejska i Centrum Informacji Turystycznej.</w:t>
      </w:r>
    </w:p>
    <w:p w:rsidR="00F369F7" w:rsidRPr="00F369F7" w:rsidRDefault="00F369F7" w:rsidP="00DA4679">
      <w:pPr>
        <w:widowControl/>
        <w:suppressAutoHyphens w:val="0"/>
        <w:autoSpaceDN/>
        <w:ind w:left="709" w:firstLine="709"/>
        <w:textAlignment w:val="auto"/>
        <w:rPr>
          <w:rFonts w:cs="Times New Roman"/>
          <w:bCs/>
          <w:sz w:val="22"/>
          <w:szCs w:val="22"/>
        </w:rPr>
      </w:pPr>
    </w:p>
    <w:p w:rsidR="00DA506A" w:rsidRPr="009630A3" w:rsidRDefault="009630A3" w:rsidP="009630A3">
      <w:pPr>
        <w:pStyle w:val="Standard"/>
        <w:autoSpaceDE w:val="0"/>
        <w:rPr>
          <w:rFonts w:cs="Times New Roman"/>
          <w:bCs/>
          <w:sz w:val="22"/>
          <w:szCs w:val="22"/>
        </w:rPr>
      </w:pPr>
      <w:r w:rsidRPr="009630A3">
        <w:rPr>
          <w:rFonts w:cs="Times New Roman"/>
          <w:bCs/>
          <w:sz w:val="22"/>
          <w:szCs w:val="22"/>
        </w:rPr>
        <w:t>2. Realizatorami współpracy ze strony organizacji pozarządowych</w:t>
      </w:r>
      <w:r>
        <w:rPr>
          <w:rFonts w:cs="Times New Roman"/>
          <w:bCs/>
          <w:sz w:val="22"/>
          <w:szCs w:val="22"/>
        </w:rPr>
        <w:t xml:space="preserve"> są zgłoszone w rejestrach </w:t>
      </w:r>
      <w:r w:rsidR="004908A7">
        <w:rPr>
          <w:rFonts w:cs="Times New Roman"/>
          <w:bCs/>
          <w:sz w:val="22"/>
          <w:szCs w:val="22"/>
        </w:rPr>
        <w:t>ich organy lub określony w regulaminie przedstawiciel reprezentujący stowarzyszenie.</w:t>
      </w:r>
    </w:p>
    <w:p w:rsidR="00DA506A" w:rsidRDefault="00DA506A" w:rsidP="000D03BE">
      <w:pPr>
        <w:pStyle w:val="Standard"/>
        <w:autoSpaceDE w:val="0"/>
        <w:rPr>
          <w:b/>
          <w:bCs/>
        </w:rPr>
      </w:pPr>
    </w:p>
    <w:p w:rsidR="00547746" w:rsidRDefault="00547746" w:rsidP="00224A87">
      <w:pPr>
        <w:pStyle w:val="Standard"/>
        <w:widowControl/>
      </w:pPr>
    </w:p>
    <w:p w:rsidR="00F369F7" w:rsidRDefault="00F369F7" w:rsidP="00224A87">
      <w:pPr>
        <w:pStyle w:val="Standard"/>
        <w:widowControl/>
      </w:pPr>
    </w:p>
    <w:p w:rsidR="00F369F7" w:rsidRDefault="00F369F7" w:rsidP="00224A87">
      <w:pPr>
        <w:pStyle w:val="Standard"/>
        <w:widowControl/>
      </w:pPr>
    </w:p>
    <w:p w:rsidR="00F369F7" w:rsidRDefault="00F369F7" w:rsidP="00224A87">
      <w:pPr>
        <w:pStyle w:val="Standard"/>
        <w:widowControl/>
      </w:pPr>
    </w:p>
    <w:p w:rsidR="00F369F7" w:rsidRDefault="00F369F7" w:rsidP="00224A87">
      <w:pPr>
        <w:pStyle w:val="Standard"/>
        <w:widowControl/>
      </w:pPr>
    </w:p>
    <w:p w:rsidR="00F369F7" w:rsidRPr="00224A87" w:rsidRDefault="00F369F7" w:rsidP="00224A87">
      <w:pPr>
        <w:pStyle w:val="Standard"/>
        <w:widowControl/>
      </w:pPr>
    </w:p>
    <w:p w:rsidR="00547746" w:rsidRDefault="00547746">
      <w:pPr>
        <w:pStyle w:val="Standard"/>
        <w:widowControl/>
        <w:tabs>
          <w:tab w:val="left" w:pos="364"/>
        </w:tabs>
        <w:ind w:left="794" w:hanging="454"/>
        <w:jc w:val="center"/>
        <w:rPr>
          <w:b/>
          <w:bCs/>
        </w:rPr>
      </w:pPr>
    </w:p>
    <w:p w:rsidR="00547746" w:rsidRDefault="00224A87" w:rsidP="00224A87">
      <w:pPr>
        <w:pStyle w:val="Standard"/>
        <w:widowControl/>
        <w:tabs>
          <w:tab w:val="left" w:pos="364"/>
        </w:tabs>
        <w:ind w:left="794" w:hanging="454"/>
        <w:jc w:val="center"/>
        <w:rPr>
          <w:b/>
          <w:bCs/>
        </w:rPr>
      </w:pPr>
      <w:r>
        <w:rPr>
          <w:rFonts w:cs="Times New Roman"/>
          <w:b/>
          <w:bCs/>
        </w:rPr>
        <w:t>§</w:t>
      </w:r>
      <w:r>
        <w:rPr>
          <w:b/>
          <w:bCs/>
        </w:rPr>
        <w:t xml:space="preserve"> 5</w:t>
      </w:r>
      <w:r w:rsidR="00085B1A">
        <w:rPr>
          <w:b/>
          <w:bCs/>
        </w:rPr>
        <w:t>.</w:t>
      </w:r>
    </w:p>
    <w:p w:rsidR="00547746" w:rsidRDefault="00085B1A">
      <w:pPr>
        <w:pStyle w:val="Standard"/>
        <w:widowControl/>
        <w:jc w:val="center"/>
        <w:rPr>
          <w:b/>
          <w:bCs/>
        </w:rPr>
      </w:pPr>
      <w:r>
        <w:rPr>
          <w:b/>
          <w:bCs/>
        </w:rPr>
        <w:t>Formy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współpracy</w:t>
      </w:r>
    </w:p>
    <w:p w:rsidR="00224A87" w:rsidRDefault="00224A87">
      <w:pPr>
        <w:pStyle w:val="Standard"/>
        <w:widowControl/>
        <w:jc w:val="center"/>
      </w:pPr>
    </w:p>
    <w:p w:rsidR="00547746" w:rsidRDefault="00085B1A" w:rsidP="00E401ED">
      <w:pPr>
        <w:pStyle w:val="Standard"/>
        <w:widowControl/>
        <w:jc w:val="both"/>
      </w:pPr>
      <w:r w:rsidRPr="00224A87">
        <w:t>Współpraca gminy z organizacjam</w:t>
      </w:r>
      <w:r w:rsidR="000D03BE">
        <w:t>i pozarządowymi realizowana będzie</w:t>
      </w:r>
      <w:r w:rsidRPr="00224A87">
        <w:t xml:space="preserve"> w formie</w:t>
      </w:r>
      <w:r w:rsidR="009630A3">
        <w:t xml:space="preserve"> </w:t>
      </w:r>
      <w:r>
        <w:t>finansowej oraz pozafinansowej.</w:t>
      </w:r>
    </w:p>
    <w:p w:rsidR="0046615D" w:rsidRDefault="0046615D" w:rsidP="0046615D">
      <w:pPr>
        <w:pStyle w:val="Standard"/>
        <w:tabs>
          <w:tab w:val="left" w:pos="364"/>
        </w:tabs>
        <w:ind w:left="794" w:hanging="454"/>
        <w:jc w:val="center"/>
        <w:rPr>
          <w:rFonts w:eastAsia="Arial"/>
          <w:b/>
          <w:bCs/>
        </w:rPr>
      </w:pPr>
      <w:r>
        <w:rPr>
          <w:rFonts w:eastAsia="Arial" w:cs="Times New Roman"/>
          <w:b/>
          <w:bCs/>
        </w:rPr>
        <w:t>§</w:t>
      </w:r>
      <w:r>
        <w:rPr>
          <w:rFonts w:eastAsia="Arial"/>
          <w:b/>
          <w:bCs/>
        </w:rPr>
        <w:t xml:space="preserve"> 6.</w:t>
      </w:r>
    </w:p>
    <w:p w:rsidR="0046615D" w:rsidRDefault="0046615D" w:rsidP="0046615D">
      <w:pPr>
        <w:pStyle w:val="Standard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Współpraca finansowa</w:t>
      </w:r>
    </w:p>
    <w:p w:rsidR="0046615D" w:rsidRDefault="0046615D" w:rsidP="0046615D">
      <w:pPr>
        <w:pStyle w:val="Standard"/>
        <w:jc w:val="center"/>
        <w:rPr>
          <w:rFonts w:eastAsia="Arial"/>
          <w:b/>
          <w:bCs/>
        </w:rPr>
      </w:pPr>
    </w:p>
    <w:p w:rsidR="0046615D" w:rsidRDefault="0046615D" w:rsidP="0046615D">
      <w:pPr>
        <w:pStyle w:val="Standard"/>
        <w:ind w:left="20"/>
        <w:jc w:val="both"/>
        <w:rPr>
          <w:rFonts w:cs="TimesNewRomanPSMT"/>
        </w:rPr>
      </w:pPr>
      <w:r>
        <w:rPr>
          <w:rFonts w:eastAsia="TimesNewRomanPSMT" w:cs="TimesNewRomanPSMT"/>
          <w:b/>
          <w:bCs/>
        </w:rPr>
        <w:t xml:space="preserve">1. </w:t>
      </w:r>
      <w:r>
        <w:rPr>
          <w:rFonts w:cs="TimesNewRomanPSMT"/>
        </w:rPr>
        <w:t>Realizację zadań publicznych zapewnia się poprzez zlecanie realizacji tych zadań podmiotom prowadzącym działalność pożytku publicznego na terenie Gminy, na rzecz mieszkańców Miasta i Gminy Góra Kalwaria, których działalność statutowa jest zgodna z dziedziną zlecanego zadania.</w:t>
      </w:r>
    </w:p>
    <w:p w:rsidR="000D03BE" w:rsidRDefault="000D03BE" w:rsidP="000D03BE">
      <w:pPr>
        <w:pStyle w:val="Standard"/>
        <w:ind w:left="20"/>
        <w:jc w:val="both"/>
      </w:pPr>
      <w:r>
        <w:t>2. Współpraca finansowa obejmuje zlecanie przez gminę zadań publicznych podmiotom prowadzącym działalność pożytku publicznego w formie:</w:t>
      </w:r>
    </w:p>
    <w:p w:rsidR="000D03BE" w:rsidRDefault="000D03BE" w:rsidP="000D03BE">
      <w:pPr>
        <w:pStyle w:val="Standard"/>
        <w:ind w:left="709"/>
        <w:jc w:val="both"/>
      </w:pPr>
      <w:r>
        <w:t>1) powierzania wykonania zadań publicznych, wraz z udzieleniem dotacji na finansowanie            ich realizacji,</w:t>
      </w:r>
    </w:p>
    <w:p w:rsidR="000D03BE" w:rsidRDefault="000D03BE" w:rsidP="000D03BE">
      <w:pPr>
        <w:pStyle w:val="Standard"/>
        <w:ind w:left="709"/>
        <w:jc w:val="both"/>
      </w:pPr>
      <w:r>
        <w:t>2) wspierania wykonania zadań publicznych, wraz z udzieleniem dotacji na dofinansowanie           ich realizacji.</w:t>
      </w:r>
    </w:p>
    <w:p w:rsidR="0046615D" w:rsidRDefault="000D03BE" w:rsidP="0046615D">
      <w:pPr>
        <w:pStyle w:val="Standard"/>
        <w:widowControl/>
      </w:pPr>
      <w:r>
        <w:rPr>
          <w:rFonts w:cs="TimesNewRomanPSMT"/>
          <w:b/>
          <w:bCs/>
        </w:rPr>
        <w:t>3</w:t>
      </w:r>
      <w:r w:rsidR="0046615D">
        <w:rPr>
          <w:rFonts w:cs="TimesNewRomanPSMT"/>
          <w:b/>
          <w:bCs/>
        </w:rPr>
        <w:t>.</w:t>
      </w:r>
      <w:r w:rsidR="0046615D">
        <w:rPr>
          <w:rFonts w:cs="TimesNewRomanPSMT"/>
        </w:rPr>
        <w:t xml:space="preserve"> Zlecanie realizacji zadań publicznych odbywa się po uprzednim przeprowadzeniu otwartego konkursu ofert, w trybie przewidzianym ustawą.</w:t>
      </w:r>
    </w:p>
    <w:p w:rsidR="0046615D" w:rsidRDefault="000D03BE" w:rsidP="0046615D">
      <w:pPr>
        <w:pStyle w:val="Standard"/>
        <w:widowControl/>
      </w:pPr>
      <w:r>
        <w:rPr>
          <w:rFonts w:cs="TimesNewRomanPSMT"/>
          <w:b/>
          <w:bCs/>
        </w:rPr>
        <w:t>4</w:t>
      </w:r>
      <w:r w:rsidR="0046615D">
        <w:rPr>
          <w:rFonts w:cs="TimesNewRomanPSMT"/>
          <w:b/>
          <w:bCs/>
        </w:rPr>
        <w:t xml:space="preserve">. </w:t>
      </w:r>
      <w:r w:rsidR="0046615D">
        <w:rPr>
          <w:rFonts w:cs="TimesNewRomanPSMT"/>
        </w:rPr>
        <w:t xml:space="preserve">Zlecanie realizacji zadań </w:t>
      </w:r>
      <w:r w:rsidR="0046615D">
        <w:rPr>
          <w:rFonts w:cs="Times New Roman"/>
        </w:rPr>
        <w:t>w trybie pozakonkursowym zgodnie z art. 19a ustawy</w:t>
      </w:r>
      <w:r w:rsidR="00A53BF0">
        <w:rPr>
          <w:rFonts w:cs="Times New Roman"/>
        </w:rPr>
        <w:t>.</w:t>
      </w:r>
    </w:p>
    <w:p w:rsidR="0046615D" w:rsidRDefault="000D03BE" w:rsidP="0046615D">
      <w:pPr>
        <w:pStyle w:val="Standard"/>
        <w:widowControl/>
      </w:pPr>
      <w:r>
        <w:rPr>
          <w:rFonts w:cs="TimesNewRomanPSMT"/>
          <w:b/>
          <w:bCs/>
        </w:rPr>
        <w:t>5</w:t>
      </w:r>
      <w:r w:rsidR="0046615D">
        <w:rPr>
          <w:rFonts w:cs="TimesNewRomanPSMT"/>
          <w:b/>
          <w:bCs/>
        </w:rPr>
        <w:t>.</w:t>
      </w:r>
      <w:r w:rsidR="0046615D">
        <w:rPr>
          <w:rFonts w:cs="TimesNewRomanPSMT"/>
        </w:rPr>
        <w:t xml:space="preserve"> Podmioty uprawnione mogą również z własnej inicjatywy złożyć oferty realizacji zadań publicznych w trybie art.12 ustawy.</w:t>
      </w:r>
    </w:p>
    <w:p w:rsidR="0046615D" w:rsidRDefault="000D03BE" w:rsidP="0046615D">
      <w:pPr>
        <w:pStyle w:val="Standard"/>
        <w:widowControl/>
      </w:pPr>
      <w:r>
        <w:rPr>
          <w:rFonts w:cs="TimesNewRomanPSMT"/>
          <w:b/>
          <w:bCs/>
        </w:rPr>
        <w:t>6</w:t>
      </w:r>
      <w:r w:rsidR="0046615D">
        <w:rPr>
          <w:rFonts w:cs="TimesNewRomanPSMT"/>
          <w:b/>
          <w:bCs/>
        </w:rPr>
        <w:t>.</w:t>
      </w:r>
      <w:r w:rsidR="0046615D">
        <w:rPr>
          <w:rFonts w:cs="TimesNewRomanPSMT"/>
        </w:rPr>
        <w:t xml:space="preserve"> Konkursy dotyczące zadań publicznych ogłasza Burmistrz Miasta i Gminy Góra Kalwaria.</w:t>
      </w:r>
    </w:p>
    <w:p w:rsidR="0046615D" w:rsidRDefault="0046615D" w:rsidP="0046615D">
      <w:pPr>
        <w:pStyle w:val="Standard"/>
        <w:autoSpaceDE w:val="0"/>
        <w:jc w:val="both"/>
        <w:rPr>
          <w:b/>
          <w:bCs/>
        </w:rPr>
      </w:pPr>
    </w:p>
    <w:p w:rsidR="0046615D" w:rsidRDefault="0046615D" w:rsidP="0046615D">
      <w:pPr>
        <w:pStyle w:val="Standard"/>
        <w:autoSpaceDE w:val="0"/>
        <w:jc w:val="center"/>
        <w:rPr>
          <w:b/>
          <w:bCs/>
        </w:rPr>
      </w:pPr>
      <w:r>
        <w:rPr>
          <w:rFonts w:cs="Times New Roman"/>
          <w:b/>
          <w:bCs/>
        </w:rPr>
        <w:t>§</w:t>
      </w:r>
      <w:r>
        <w:rPr>
          <w:b/>
          <w:bCs/>
        </w:rPr>
        <w:t xml:space="preserve"> 7</w:t>
      </w:r>
    </w:p>
    <w:p w:rsidR="0046615D" w:rsidRDefault="0046615D" w:rsidP="0046615D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Współpraca pozafinansowa</w:t>
      </w:r>
    </w:p>
    <w:p w:rsidR="0046615D" w:rsidRDefault="0046615D" w:rsidP="0046615D">
      <w:pPr>
        <w:pStyle w:val="Standard"/>
        <w:autoSpaceDE w:val="0"/>
        <w:jc w:val="both"/>
        <w:rPr>
          <w:b/>
          <w:bCs/>
        </w:rPr>
      </w:pPr>
    </w:p>
    <w:p w:rsidR="0046615D" w:rsidRDefault="0046615D" w:rsidP="0046615D">
      <w:pPr>
        <w:pStyle w:val="Standard"/>
        <w:autoSpaceDE w:val="0"/>
        <w:jc w:val="both"/>
      </w:pPr>
      <w:r>
        <w:t>Pozafinansowymi formami współpracy są przede wszystkim sfery informacyjna i organizacyjna, polegająca w szczególności na:</w:t>
      </w:r>
    </w:p>
    <w:p w:rsidR="0046615D" w:rsidRDefault="0046615D" w:rsidP="0046615D">
      <w:pPr>
        <w:pStyle w:val="Standard"/>
        <w:autoSpaceDE w:val="0"/>
        <w:ind w:firstLine="557"/>
        <w:jc w:val="both"/>
      </w:pPr>
      <w:r w:rsidRPr="00852FEA">
        <w:rPr>
          <w:bCs/>
        </w:rPr>
        <w:t>1)</w:t>
      </w:r>
      <w:r>
        <w:t xml:space="preserve"> wzajemnym informowaniu się o kierunkach planowanej działalności i współdziałanie w celu ujednolicenia i harmonizowania tych kierunków;</w:t>
      </w:r>
    </w:p>
    <w:p w:rsidR="0046615D" w:rsidRDefault="0046615D" w:rsidP="0046615D">
      <w:pPr>
        <w:pStyle w:val="Standard"/>
        <w:autoSpaceDE w:val="0"/>
        <w:ind w:firstLine="568"/>
        <w:jc w:val="both"/>
      </w:pPr>
      <w:r w:rsidRPr="00852FEA">
        <w:rPr>
          <w:bCs/>
        </w:rPr>
        <w:t>2)</w:t>
      </w:r>
      <w:r>
        <w:t xml:space="preserve"> konsultowaniu z organizacjami pozarządowymi projektów aktów normatywnych dotyczących sfery zadań publicznych;</w:t>
      </w:r>
    </w:p>
    <w:p w:rsidR="0046615D" w:rsidRDefault="0046615D" w:rsidP="0046615D">
      <w:pPr>
        <w:pStyle w:val="Standard"/>
        <w:autoSpaceDE w:val="0"/>
        <w:ind w:firstLine="568"/>
        <w:jc w:val="both"/>
      </w:pPr>
      <w:r w:rsidRPr="00852FEA">
        <w:rPr>
          <w:bCs/>
        </w:rPr>
        <w:t>3)</w:t>
      </w:r>
      <w:r>
        <w:t xml:space="preserve"> tworzeniu w miarę potrzeb wspólnych zespołów o charakterze doradczym i inicjatywnym, złożonych z przedstawicieli organizacji i z przedstawicieli Gminy;</w:t>
      </w:r>
    </w:p>
    <w:p w:rsidR="0046615D" w:rsidRDefault="0046615D" w:rsidP="0046615D">
      <w:pPr>
        <w:pStyle w:val="Standard"/>
        <w:tabs>
          <w:tab w:val="left" w:pos="0"/>
        </w:tabs>
        <w:autoSpaceDE w:val="0"/>
        <w:ind w:firstLine="568"/>
        <w:jc w:val="both"/>
      </w:pPr>
      <w:r w:rsidRPr="00852FEA">
        <w:rPr>
          <w:bCs/>
        </w:rPr>
        <w:t>4)</w:t>
      </w:r>
      <w:r>
        <w:t xml:space="preserve"> inicjowaniu lub współorganizowaniu szkoleń podnoszących jakość pracy organizacji pozarządowych w sferze zadań publicznych;</w:t>
      </w:r>
    </w:p>
    <w:p w:rsidR="0046615D" w:rsidRDefault="0046615D" w:rsidP="009F688E">
      <w:pPr>
        <w:pStyle w:val="Standard"/>
        <w:autoSpaceDE w:val="0"/>
        <w:ind w:firstLine="568"/>
        <w:jc w:val="both"/>
      </w:pPr>
      <w:r w:rsidRPr="00852FEA">
        <w:rPr>
          <w:bCs/>
        </w:rPr>
        <w:t>5)</w:t>
      </w:r>
      <w:r>
        <w:t xml:space="preserve"> promocji działal</w:t>
      </w:r>
      <w:r w:rsidR="000D03BE">
        <w:t>ności organizacji pozarządowych;</w:t>
      </w:r>
    </w:p>
    <w:p w:rsidR="009F688E" w:rsidRDefault="000D03BE" w:rsidP="009F688E">
      <w:pPr>
        <w:pStyle w:val="Standard"/>
        <w:autoSpaceDE w:val="0"/>
        <w:ind w:firstLine="568"/>
        <w:jc w:val="both"/>
      </w:pPr>
      <w:r w:rsidRPr="00852FEA">
        <w:t>6)</w:t>
      </w:r>
      <w:r>
        <w:t xml:space="preserve"> wydawanie opinii o działalności organizacji pozarządowych oraz udziel</w:t>
      </w:r>
      <w:r w:rsidR="00A53BF0">
        <w:t>anie rekomendacji na ich wniosek;</w:t>
      </w:r>
    </w:p>
    <w:p w:rsidR="000D03BE" w:rsidRDefault="000D03BE" w:rsidP="009F688E">
      <w:pPr>
        <w:pStyle w:val="Standard"/>
        <w:autoSpaceDE w:val="0"/>
        <w:ind w:firstLine="568"/>
        <w:jc w:val="both"/>
      </w:pPr>
      <w:r w:rsidRPr="00852FEA">
        <w:t>7)</w:t>
      </w:r>
      <w:r>
        <w:t xml:space="preserve"> możliwość objęcia patronatem Burmistrza Miasta i Gminy Góra Kalwaria przedsięwzięć realizowanych przez organizacje pozarządowe na rzecz mieszkańców miasta i gminy Góra Kalwaria;</w:t>
      </w:r>
    </w:p>
    <w:p w:rsidR="000D03BE" w:rsidRDefault="000D03BE" w:rsidP="009F688E">
      <w:pPr>
        <w:pStyle w:val="Standard"/>
        <w:autoSpaceDE w:val="0"/>
        <w:ind w:firstLine="568"/>
        <w:jc w:val="both"/>
      </w:pPr>
      <w:r w:rsidRPr="00852FEA">
        <w:t>8)</w:t>
      </w:r>
      <w:r>
        <w:t xml:space="preserve"> zgłaszanie przez organizacje pozarządowe potrzeb społeczności lokalnej i wspólne planowanie działań służących z</w:t>
      </w:r>
      <w:r w:rsidR="00A53BF0">
        <w:t>aspokojeniu potrzeb społecznych.</w:t>
      </w:r>
    </w:p>
    <w:p w:rsidR="000D03BE" w:rsidRDefault="000D03BE" w:rsidP="009F688E">
      <w:pPr>
        <w:pStyle w:val="Standard"/>
        <w:autoSpaceDE w:val="0"/>
        <w:ind w:firstLine="568"/>
        <w:jc w:val="both"/>
      </w:pPr>
    </w:p>
    <w:p w:rsidR="008A1562" w:rsidRDefault="008A1562" w:rsidP="009F688E">
      <w:pPr>
        <w:pStyle w:val="Standard"/>
        <w:autoSpaceDE w:val="0"/>
        <w:ind w:firstLine="568"/>
        <w:jc w:val="both"/>
      </w:pPr>
    </w:p>
    <w:p w:rsidR="008A1562" w:rsidRDefault="008A1562" w:rsidP="009F688E">
      <w:pPr>
        <w:pStyle w:val="Standard"/>
        <w:autoSpaceDE w:val="0"/>
        <w:ind w:firstLine="568"/>
        <w:jc w:val="both"/>
      </w:pPr>
    </w:p>
    <w:p w:rsidR="008A1562" w:rsidRPr="009F688E" w:rsidRDefault="008A1562" w:rsidP="009F688E">
      <w:pPr>
        <w:pStyle w:val="Standard"/>
        <w:autoSpaceDE w:val="0"/>
        <w:ind w:firstLine="568"/>
        <w:jc w:val="both"/>
      </w:pPr>
    </w:p>
    <w:p w:rsidR="00547746" w:rsidRDefault="0064105E">
      <w:pPr>
        <w:pStyle w:val="Standard"/>
        <w:tabs>
          <w:tab w:val="left" w:pos="364"/>
        </w:tabs>
        <w:autoSpaceDE w:val="0"/>
        <w:ind w:left="794" w:hanging="454"/>
        <w:jc w:val="center"/>
        <w:rPr>
          <w:b/>
          <w:bCs/>
        </w:rPr>
      </w:pPr>
      <w:r>
        <w:rPr>
          <w:rFonts w:cs="Times New Roman"/>
          <w:b/>
          <w:bCs/>
        </w:rPr>
        <w:lastRenderedPageBreak/>
        <w:t>§</w:t>
      </w:r>
      <w:r w:rsidR="009F688E">
        <w:rPr>
          <w:b/>
          <w:bCs/>
        </w:rPr>
        <w:t xml:space="preserve"> 8</w:t>
      </w:r>
      <w:r w:rsidR="00085B1A">
        <w:rPr>
          <w:b/>
          <w:bCs/>
        </w:rPr>
        <w:t>.</w:t>
      </w:r>
    </w:p>
    <w:p w:rsidR="00547746" w:rsidRDefault="0064105E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>Zakres przedmiotowy i p</w:t>
      </w:r>
      <w:r w:rsidR="00085B1A">
        <w:rPr>
          <w:b/>
          <w:bCs/>
        </w:rPr>
        <w:t>riorytetowe</w:t>
      </w:r>
      <w:r w:rsidR="00085B1A">
        <w:rPr>
          <w:rFonts w:eastAsia="Arial"/>
          <w:b/>
          <w:bCs/>
        </w:rPr>
        <w:t xml:space="preserve"> </w:t>
      </w:r>
      <w:r w:rsidR="00085B1A">
        <w:rPr>
          <w:b/>
          <w:bCs/>
        </w:rPr>
        <w:t>zadania</w:t>
      </w:r>
      <w:r w:rsidR="00085B1A">
        <w:rPr>
          <w:rFonts w:eastAsia="Arial"/>
          <w:b/>
          <w:bCs/>
        </w:rPr>
        <w:t xml:space="preserve"> </w:t>
      </w:r>
      <w:r w:rsidR="00085B1A">
        <w:rPr>
          <w:b/>
          <w:bCs/>
        </w:rPr>
        <w:t>publiczne</w:t>
      </w:r>
    </w:p>
    <w:p w:rsidR="009F688E" w:rsidRDefault="009F688E">
      <w:pPr>
        <w:pStyle w:val="Standard"/>
        <w:autoSpaceDE w:val="0"/>
        <w:jc w:val="center"/>
      </w:pPr>
    </w:p>
    <w:p w:rsidR="00547746" w:rsidRDefault="00085B1A" w:rsidP="0064105E">
      <w:pPr>
        <w:pStyle w:val="Standard"/>
        <w:autoSpaceDE w:val="0"/>
        <w:ind w:left="10"/>
        <w:jc w:val="both"/>
        <w:rPr>
          <w:rFonts w:eastAsia="Arial"/>
        </w:rPr>
      </w:pPr>
      <w:r>
        <w:t>Gmina</w:t>
      </w:r>
      <w:r w:rsidR="00925D59">
        <w:t>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ramach</w:t>
      </w:r>
      <w:r>
        <w:rPr>
          <w:rFonts w:eastAsia="Arial"/>
        </w:rPr>
        <w:t xml:space="preserve"> </w:t>
      </w:r>
      <w:r>
        <w:t>zadań</w:t>
      </w:r>
      <w:r>
        <w:rPr>
          <w:rFonts w:eastAsia="Arial"/>
        </w:rPr>
        <w:t xml:space="preserve"> </w:t>
      </w:r>
      <w:r>
        <w:t>publicznych</w:t>
      </w:r>
      <w:r>
        <w:rPr>
          <w:rFonts w:eastAsia="Arial"/>
        </w:rPr>
        <w:t xml:space="preserve"> </w:t>
      </w:r>
      <w:r>
        <w:t>określonych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§</w:t>
      </w:r>
      <w:r>
        <w:rPr>
          <w:rFonts w:eastAsia="Arial"/>
        </w:rPr>
        <w:t xml:space="preserve"> 4 </w:t>
      </w:r>
      <w:r w:rsidR="0064105E">
        <w:rPr>
          <w:rFonts w:eastAsia="Arial"/>
        </w:rPr>
        <w:t>ust. 1 ustawy</w:t>
      </w:r>
      <w:r w:rsidR="00925D59">
        <w:rPr>
          <w:rFonts w:eastAsia="Arial"/>
        </w:rPr>
        <w:t>,</w:t>
      </w:r>
      <w:r w:rsidR="0064105E">
        <w:rPr>
          <w:rFonts w:eastAsia="Arial"/>
        </w:rPr>
        <w:t xml:space="preserve"> </w:t>
      </w:r>
      <w:r>
        <w:t>wskazuje</w:t>
      </w:r>
      <w:r>
        <w:rPr>
          <w:rFonts w:eastAsia="Arial"/>
        </w:rPr>
        <w:t xml:space="preserve"> </w:t>
      </w:r>
      <w:r>
        <w:t>następujące</w:t>
      </w:r>
      <w:r>
        <w:rPr>
          <w:rFonts w:eastAsia="Arial"/>
        </w:rPr>
        <w:t xml:space="preserve"> </w:t>
      </w:r>
      <w:r>
        <w:t>cele</w:t>
      </w:r>
      <w:r>
        <w:rPr>
          <w:rFonts w:eastAsia="Arial"/>
        </w:rPr>
        <w:t xml:space="preserve"> </w:t>
      </w:r>
      <w:r>
        <w:t>priorytetowe</w:t>
      </w:r>
      <w:r w:rsidR="00661461">
        <w:t xml:space="preserve"> przeznaczone do realiza</w:t>
      </w:r>
      <w:r w:rsidR="00925D59">
        <w:t>cji w roku 2018:</w:t>
      </w:r>
    </w:p>
    <w:p w:rsidR="0064105E" w:rsidRDefault="0064105E" w:rsidP="0064105E">
      <w:pPr>
        <w:pStyle w:val="Standard"/>
        <w:autoSpaceDE w:val="0"/>
        <w:ind w:left="10"/>
        <w:jc w:val="both"/>
      </w:pPr>
    </w:p>
    <w:p w:rsidR="00547746" w:rsidRDefault="00085B1A">
      <w:pPr>
        <w:pStyle w:val="Standard"/>
        <w:widowControl/>
        <w:ind w:firstLine="280"/>
        <w:jc w:val="both"/>
      </w:pPr>
      <w:r w:rsidRPr="00661461">
        <w:rPr>
          <w:bCs/>
        </w:rPr>
        <w:t>1.</w:t>
      </w:r>
      <w:r w:rsidR="00661461">
        <w:t xml:space="preserve"> w</w:t>
      </w:r>
      <w:r>
        <w:rPr>
          <w:rFonts w:eastAsia="Arial"/>
        </w:rPr>
        <w:t xml:space="preserve"> </w:t>
      </w:r>
      <w:r>
        <w:t>zakresie</w:t>
      </w:r>
      <w:r>
        <w:rPr>
          <w:rFonts w:eastAsia="Arial"/>
        </w:rPr>
        <w:t xml:space="preserve"> </w:t>
      </w:r>
      <w:r>
        <w:t>pomocy</w:t>
      </w:r>
      <w:r>
        <w:rPr>
          <w:rFonts w:eastAsia="Arial"/>
        </w:rPr>
        <w:t xml:space="preserve"> </w:t>
      </w:r>
      <w:r>
        <w:t>społecznej,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tym</w:t>
      </w:r>
      <w:r>
        <w:rPr>
          <w:rFonts w:eastAsia="Arial"/>
        </w:rPr>
        <w:t xml:space="preserve"> </w:t>
      </w:r>
      <w:r>
        <w:t>pomocy</w:t>
      </w:r>
      <w:r>
        <w:rPr>
          <w:rFonts w:eastAsia="Arial"/>
        </w:rPr>
        <w:t xml:space="preserve"> </w:t>
      </w:r>
      <w:r>
        <w:t>rodzinom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osobom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trudnej</w:t>
      </w:r>
      <w:r w:rsidR="0064105E">
        <w:rPr>
          <w:rFonts w:eastAsia="Arial"/>
        </w:rPr>
        <w:t xml:space="preserve"> </w:t>
      </w:r>
      <w:r>
        <w:t>sytuacji</w:t>
      </w:r>
      <w:r>
        <w:rPr>
          <w:rFonts w:eastAsia="Arial"/>
        </w:rPr>
        <w:t xml:space="preserve"> </w:t>
      </w:r>
      <w:r>
        <w:t>życiowej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wyrównywania</w:t>
      </w:r>
      <w:r>
        <w:rPr>
          <w:rFonts w:eastAsia="Arial"/>
        </w:rPr>
        <w:t xml:space="preserve"> </w:t>
      </w:r>
      <w:r>
        <w:t>szans</w:t>
      </w:r>
      <w:r>
        <w:rPr>
          <w:rFonts w:eastAsia="Arial"/>
        </w:rPr>
        <w:t xml:space="preserve"> </w:t>
      </w:r>
      <w:r>
        <w:t>tych</w:t>
      </w:r>
      <w:r>
        <w:rPr>
          <w:rFonts w:eastAsia="Arial"/>
        </w:rPr>
        <w:t xml:space="preserve"> </w:t>
      </w:r>
      <w:r>
        <w:t>rodzin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osób:</w:t>
      </w:r>
    </w:p>
    <w:p w:rsidR="00547746" w:rsidRDefault="00085B1A">
      <w:pPr>
        <w:pStyle w:val="Standard"/>
        <w:tabs>
          <w:tab w:val="left" w:pos="426"/>
        </w:tabs>
        <w:ind w:firstLine="579"/>
        <w:jc w:val="both"/>
      </w:pPr>
      <w:r w:rsidRPr="00661461">
        <w:rPr>
          <w:bCs/>
        </w:rPr>
        <w:t>1)</w:t>
      </w:r>
      <w:r>
        <w:t xml:space="preserve"> diagnozowanie</w:t>
      </w:r>
      <w:r>
        <w:rPr>
          <w:rFonts w:eastAsia="Arial"/>
        </w:rPr>
        <w:t xml:space="preserve"> i rozwiązywanie </w:t>
      </w:r>
      <w:r>
        <w:t>problemów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potrzeb</w:t>
      </w:r>
      <w:r>
        <w:rPr>
          <w:rFonts w:eastAsia="Arial"/>
        </w:rPr>
        <w:t xml:space="preserve"> </w:t>
      </w:r>
      <w:r>
        <w:t>społecznych;</w:t>
      </w:r>
    </w:p>
    <w:p w:rsidR="00547746" w:rsidRDefault="00085B1A">
      <w:pPr>
        <w:pStyle w:val="Standard"/>
        <w:tabs>
          <w:tab w:val="left" w:pos="426"/>
        </w:tabs>
        <w:ind w:firstLine="579"/>
        <w:jc w:val="both"/>
      </w:pPr>
      <w:r w:rsidRPr="00661461">
        <w:rPr>
          <w:rFonts w:eastAsia="Arial"/>
          <w:bCs/>
        </w:rPr>
        <w:t>2)</w:t>
      </w:r>
      <w:r>
        <w:rPr>
          <w:rFonts w:eastAsia="Arial"/>
          <w:b/>
          <w:bCs/>
        </w:rPr>
        <w:t xml:space="preserve"> </w:t>
      </w:r>
      <w:r>
        <w:rPr>
          <w:rFonts w:eastAsia="Arial"/>
        </w:rPr>
        <w:t xml:space="preserve">podejmowanie </w:t>
      </w:r>
      <w:r>
        <w:t>działań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rzecz</w:t>
      </w:r>
      <w:r>
        <w:rPr>
          <w:rFonts w:eastAsia="Arial"/>
        </w:rPr>
        <w:t xml:space="preserve"> </w:t>
      </w:r>
      <w:r>
        <w:t>wyrównywania</w:t>
      </w:r>
      <w:r>
        <w:rPr>
          <w:rFonts w:eastAsia="Arial"/>
        </w:rPr>
        <w:t xml:space="preserve"> </w:t>
      </w:r>
      <w:r>
        <w:t>poziomu</w:t>
      </w:r>
      <w:r>
        <w:rPr>
          <w:rFonts w:eastAsia="Arial"/>
        </w:rPr>
        <w:t xml:space="preserve"> </w:t>
      </w:r>
      <w:r>
        <w:t>życia</w:t>
      </w:r>
      <w:r>
        <w:rPr>
          <w:rFonts w:eastAsia="Arial"/>
        </w:rPr>
        <w:t xml:space="preserve"> </w:t>
      </w:r>
      <w:r>
        <w:t>osób</w:t>
      </w:r>
      <w:r>
        <w:rPr>
          <w:rFonts w:eastAsia="Arial"/>
        </w:rPr>
        <w:t xml:space="preserve"> </w:t>
      </w:r>
      <w:r>
        <w:t>najuboższych;</w:t>
      </w:r>
    </w:p>
    <w:p w:rsidR="00547746" w:rsidRDefault="00085B1A">
      <w:pPr>
        <w:pStyle w:val="Standard"/>
        <w:tabs>
          <w:tab w:val="left" w:pos="426"/>
        </w:tabs>
        <w:ind w:firstLine="579"/>
        <w:jc w:val="both"/>
      </w:pPr>
      <w:r w:rsidRPr="00661461">
        <w:rPr>
          <w:rFonts w:eastAsia="Arial"/>
          <w:bCs/>
        </w:rPr>
        <w:t>3)</w:t>
      </w:r>
      <w:r>
        <w:rPr>
          <w:rFonts w:eastAsia="Arial"/>
          <w:b/>
          <w:bCs/>
        </w:rPr>
        <w:t xml:space="preserve"> </w:t>
      </w:r>
      <w:r>
        <w:t>przeciwdziałanie</w:t>
      </w:r>
      <w:r>
        <w:rPr>
          <w:rFonts w:eastAsia="Arial"/>
        </w:rPr>
        <w:t xml:space="preserve"> </w:t>
      </w:r>
      <w:r>
        <w:t>wykluczeniu</w:t>
      </w:r>
      <w:r>
        <w:rPr>
          <w:rFonts w:eastAsia="Arial"/>
        </w:rPr>
        <w:t xml:space="preserve"> </w:t>
      </w:r>
      <w:r w:rsidR="00A53BF0">
        <w:t>społecznemu;</w:t>
      </w:r>
    </w:p>
    <w:p w:rsidR="0064105E" w:rsidRDefault="0064105E">
      <w:pPr>
        <w:pStyle w:val="Standard"/>
        <w:tabs>
          <w:tab w:val="left" w:pos="426"/>
        </w:tabs>
        <w:ind w:firstLine="579"/>
        <w:jc w:val="both"/>
      </w:pPr>
    </w:p>
    <w:p w:rsidR="00547746" w:rsidRDefault="00085B1A">
      <w:pPr>
        <w:pStyle w:val="Standard"/>
        <w:autoSpaceDE w:val="0"/>
        <w:ind w:left="270"/>
        <w:jc w:val="both"/>
      </w:pPr>
      <w:r w:rsidRPr="00661461">
        <w:rPr>
          <w:rFonts w:eastAsia="Arial"/>
          <w:bCs/>
        </w:rPr>
        <w:t>2</w:t>
      </w:r>
      <w:r>
        <w:rPr>
          <w:rFonts w:eastAsia="Arial"/>
          <w:b/>
          <w:bCs/>
        </w:rPr>
        <w:t>.</w:t>
      </w:r>
      <w:r>
        <w:rPr>
          <w:rFonts w:eastAsia="Arial"/>
        </w:rPr>
        <w:t xml:space="preserve"> </w:t>
      </w:r>
      <w:r w:rsidR="00661461">
        <w:t>w</w:t>
      </w:r>
      <w:r>
        <w:rPr>
          <w:rFonts w:eastAsia="Arial"/>
        </w:rPr>
        <w:t xml:space="preserve"> </w:t>
      </w:r>
      <w:r>
        <w:t>zakresie</w:t>
      </w:r>
      <w:r>
        <w:rPr>
          <w:rFonts w:eastAsia="Arial"/>
        </w:rPr>
        <w:t xml:space="preserve"> </w:t>
      </w:r>
      <w:r>
        <w:t>promocji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ochrony</w:t>
      </w:r>
      <w:r>
        <w:rPr>
          <w:rFonts w:eastAsia="Arial"/>
        </w:rPr>
        <w:t xml:space="preserve"> </w:t>
      </w:r>
      <w:r>
        <w:t>zdrowia:</w:t>
      </w:r>
    </w:p>
    <w:p w:rsidR="00547746" w:rsidRDefault="00085B1A">
      <w:pPr>
        <w:pStyle w:val="Standard"/>
        <w:autoSpaceDE w:val="0"/>
        <w:ind w:firstLine="568"/>
        <w:jc w:val="both"/>
      </w:pPr>
      <w:r w:rsidRPr="00661461">
        <w:rPr>
          <w:rFonts w:eastAsia="Arial"/>
          <w:bCs/>
        </w:rPr>
        <w:t>1)</w:t>
      </w:r>
      <w:r>
        <w:rPr>
          <w:rFonts w:eastAsia="Arial"/>
        </w:rPr>
        <w:t xml:space="preserve"> organizacja </w:t>
      </w:r>
      <w:r>
        <w:t>imprez</w:t>
      </w:r>
      <w:r>
        <w:rPr>
          <w:rFonts w:eastAsia="Arial"/>
        </w:rPr>
        <w:t xml:space="preserve"> </w:t>
      </w:r>
      <w:r>
        <w:t>promujących</w:t>
      </w:r>
      <w:r>
        <w:rPr>
          <w:rFonts w:eastAsia="Arial"/>
        </w:rPr>
        <w:t xml:space="preserve"> </w:t>
      </w:r>
      <w:r>
        <w:t>profilaktykę</w:t>
      </w:r>
      <w:r>
        <w:rPr>
          <w:rFonts w:eastAsia="Arial"/>
        </w:rPr>
        <w:t xml:space="preserve"> </w:t>
      </w:r>
      <w:r>
        <w:t>zdrowotną</w:t>
      </w:r>
      <w:r>
        <w:rPr>
          <w:rFonts w:eastAsia="Arial"/>
        </w:rPr>
        <w:t xml:space="preserve"> </w:t>
      </w:r>
      <w:r>
        <w:t>mieszkańców</w:t>
      </w:r>
      <w:r w:rsidR="00730A23">
        <w:rPr>
          <w:rFonts w:eastAsia="Arial"/>
        </w:rPr>
        <w:t xml:space="preserve"> </w:t>
      </w:r>
      <w:r>
        <w:t>gminy;</w:t>
      </w:r>
    </w:p>
    <w:p w:rsidR="00547746" w:rsidRDefault="00085B1A">
      <w:pPr>
        <w:pStyle w:val="Standard"/>
        <w:tabs>
          <w:tab w:val="left" w:pos="0"/>
        </w:tabs>
        <w:autoSpaceDE w:val="0"/>
        <w:ind w:firstLine="568"/>
        <w:jc w:val="both"/>
      </w:pPr>
      <w:r w:rsidRPr="00661461">
        <w:rPr>
          <w:rFonts w:eastAsia="Arial"/>
          <w:bCs/>
        </w:rPr>
        <w:t>2)</w:t>
      </w:r>
      <w:r>
        <w:rPr>
          <w:rFonts w:eastAsia="Arial"/>
        </w:rPr>
        <w:t xml:space="preserve"> podejmowanie działań na rzecz </w:t>
      </w:r>
      <w:r>
        <w:t>edukacji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promocji</w:t>
      </w:r>
      <w:r>
        <w:rPr>
          <w:rFonts w:eastAsia="Arial"/>
        </w:rPr>
        <w:t xml:space="preserve"> </w:t>
      </w:r>
      <w:r>
        <w:t>zdrowia;</w:t>
      </w:r>
    </w:p>
    <w:p w:rsidR="00547746" w:rsidRDefault="00085B1A">
      <w:pPr>
        <w:pStyle w:val="Standard"/>
        <w:tabs>
          <w:tab w:val="left" w:pos="0"/>
        </w:tabs>
        <w:autoSpaceDE w:val="0"/>
        <w:ind w:firstLine="568"/>
        <w:jc w:val="both"/>
      </w:pPr>
      <w:r w:rsidRPr="00661461">
        <w:rPr>
          <w:rFonts w:eastAsia="Arial"/>
          <w:bCs/>
        </w:rPr>
        <w:t>3)</w:t>
      </w:r>
      <w:r>
        <w:rPr>
          <w:rFonts w:eastAsia="Arial"/>
        </w:rPr>
        <w:t xml:space="preserve"> podejmowanie </w:t>
      </w:r>
      <w:r>
        <w:t>działań</w:t>
      </w:r>
      <w:r>
        <w:rPr>
          <w:rFonts w:eastAsia="Arial"/>
        </w:rPr>
        <w:t xml:space="preserve"> </w:t>
      </w:r>
      <w:r>
        <w:t>zmierzających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poprawy</w:t>
      </w:r>
      <w:r>
        <w:rPr>
          <w:rFonts w:eastAsia="Arial"/>
        </w:rPr>
        <w:t xml:space="preserve"> </w:t>
      </w:r>
      <w:r>
        <w:t>zdrowia</w:t>
      </w:r>
      <w:r>
        <w:rPr>
          <w:rFonts w:eastAsia="Arial"/>
        </w:rPr>
        <w:t xml:space="preserve"> </w:t>
      </w:r>
      <w:r>
        <w:t>mieszkańców</w:t>
      </w:r>
      <w:r>
        <w:rPr>
          <w:rFonts w:eastAsia="Arial"/>
        </w:rPr>
        <w:t xml:space="preserve"> </w:t>
      </w:r>
      <w:r w:rsidR="0064105E">
        <w:t>gminy</w:t>
      </w:r>
      <w:r w:rsidR="00A53BF0">
        <w:t>;</w:t>
      </w:r>
    </w:p>
    <w:p w:rsidR="0064105E" w:rsidRDefault="0064105E">
      <w:pPr>
        <w:pStyle w:val="Standard"/>
        <w:tabs>
          <w:tab w:val="left" w:pos="0"/>
        </w:tabs>
        <w:autoSpaceDE w:val="0"/>
        <w:ind w:firstLine="568"/>
        <w:jc w:val="both"/>
      </w:pPr>
    </w:p>
    <w:p w:rsidR="0064105E" w:rsidRDefault="0064105E" w:rsidP="0064105E">
      <w:pPr>
        <w:pStyle w:val="Standard"/>
        <w:autoSpaceDE w:val="0"/>
        <w:ind w:left="284"/>
        <w:jc w:val="both"/>
      </w:pPr>
      <w:r>
        <w:t>3. przeciwdziałanie uzależnieniom i patologiom społecznym:</w:t>
      </w:r>
    </w:p>
    <w:p w:rsidR="0064105E" w:rsidRDefault="0064105E" w:rsidP="0064105E">
      <w:pPr>
        <w:pStyle w:val="Standard"/>
        <w:autoSpaceDE w:val="0"/>
        <w:ind w:left="567"/>
        <w:jc w:val="both"/>
      </w:pPr>
      <w:r>
        <w:t xml:space="preserve">1) prowadzenie profilaktycznej </w:t>
      </w:r>
      <w:r w:rsidR="00550C08">
        <w:t xml:space="preserve">kompleksowej </w:t>
      </w:r>
      <w:r>
        <w:t>działalności informacyjnej</w:t>
      </w:r>
      <w:r w:rsidR="00550C08">
        <w:t xml:space="preserve"> i edukacyjnej dla rodziców, dzieci, nauczycieli w zakresie rozwią</w:t>
      </w:r>
      <w:r>
        <w:t>zywania problemów uzależnień od środków psychoaktywnych, w szczególności dzieci i młodzieży</w:t>
      </w:r>
      <w:r w:rsidR="00A53BF0">
        <w:t>;</w:t>
      </w:r>
    </w:p>
    <w:p w:rsidR="00550C08" w:rsidRDefault="00550C08" w:rsidP="0064105E">
      <w:pPr>
        <w:pStyle w:val="Standard"/>
        <w:autoSpaceDE w:val="0"/>
        <w:ind w:left="567"/>
        <w:jc w:val="both"/>
      </w:pPr>
      <w:r>
        <w:t>2) prowadzenie działalności informacyjnej i edukacyjnej dla osób współuzależnionych, rodziców i rodzin osób uzależnionych</w:t>
      </w:r>
      <w:r w:rsidR="00A53BF0">
        <w:t>;</w:t>
      </w:r>
    </w:p>
    <w:p w:rsidR="00550C08" w:rsidRDefault="00550C08" w:rsidP="0064105E">
      <w:pPr>
        <w:pStyle w:val="Standard"/>
        <w:autoSpaceDE w:val="0"/>
        <w:ind w:left="567"/>
        <w:jc w:val="both"/>
      </w:pPr>
      <w:r>
        <w:t>3) zwrócenie szczególnej uwagi na zachowani ryzykowne i uzależnienia od współczesnych narzędzi komunikacyjnych: telefony komórkowe, tablety, kom</w:t>
      </w:r>
      <w:r w:rsidR="00925D59">
        <w:t>p</w:t>
      </w:r>
      <w:r>
        <w:t>utery</w:t>
      </w:r>
      <w:r w:rsidR="00A53BF0">
        <w:t>;</w:t>
      </w:r>
    </w:p>
    <w:p w:rsidR="00531667" w:rsidRDefault="00531667" w:rsidP="0064105E">
      <w:pPr>
        <w:pStyle w:val="Standard"/>
        <w:autoSpaceDE w:val="0"/>
        <w:ind w:left="567"/>
        <w:jc w:val="both"/>
      </w:pPr>
    </w:p>
    <w:p w:rsidR="00531667" w:rsidRDefault="00F91345" w:rsidP="00531667">
      <w:pPr>
        <w:pStyle w:val="Standard"/>
        <w:autoSpaceDE w:val="0"/>
        <w:ind w:left="284"/>
        <w:jc w:val="both"/>
      </w:pPr>
      <w:r>
        <w:t>4</w:t>
      </w:r>
      <w:r w:rsidR="008A1562">
        <w:t>. w</w:t>
      </w:r>
      <w:r w:rsidR="00531667">
        <w:t xml:space="preserve"> zakresie profilaktyki i rozwiązywania problemów alkoholowych:</w:t>
      </w:r>
    </w:p>
    <w:p w:rsidR="00531667" w:rsidRDefault="00531667" w:rsidP="00531667">
      <w:pPr>
        <w:pStyle w:val="Standard"/>
        <w:autoSpaceDE w:val="0"/>
        <w:ind w:left="567"/>
        <w:jc w:val="both"/>
      </w:pPr>
      <w:r>
        <w:t>1) organizowanie profilaktyki dla dzieci na terenie szkół, podczas gminnych imprez plenerowych propagujących model „trzeźwego stylu życia”;</w:t>
      </w:r>
    </w:p>
    <w:p w:rsidR="00531667" w:rsidRDefault="00531667" w:rsidP="00531667">
      <w:pPr>
        <w:pStyle w:val="Standard"/>
        <w:autoSpaceDE w:val="0"/>
        <w:ind w:left="567"/>
        <w:jc w:val="both"/>
      </w:pPr>
      <w:r>
        <w:t xml:space="preserve">2) dofinansowanie półkolonii, kolonii, obozów sportowo-profilaktycznych dla dzieci </w:t>
      </w:r>
    </w:p>
    <w:p w:rsidR="00531667" w:rsidRDefault="00531667" w:rsidP="00531667">
      <w:pPr>
        <w:pStyle w:val="Standard"/>
        <w:autoSpaceDE w:val="0"/>
        <w:ind w:left="567"/>
        <w:jc w:val="both"/>
      </w:pPr>
      <w:r>
        <w:t>i młodzieży ze środowisk zagrożonych oraz rodzin niewydolnych wychowawczo;</w:t>
      </w:r>
    </w:p>
    <w:p w:rsidR="00531667" w:rsidRDefault="00531667" w:rsidP="00531667">
      <w:pPr>
        <w:pStyle w:val="Standard"/>
        <w:autoSpaceDE w:val="0"/>
        <w:ind w:left="567"/>
        <w:jc w:val="both"/>
      </w:pPr>
      <w:r>
        <w:t>3) prowadzenie lokalnych kampanii edukacyjnych związanych z profilaktyką alkoholową,</w:t>
      </w:r>
    </w:p>
    <w:p w:rsidR="00531667" w:rsidRDefault="00531667" w:rsidP="00531667">
      <w:pPr>
        <w:pStyle w:val="Standard"/>
        <w:autoSpaceDE w:val="0"/>
        <w:ind w:left="567"/>
        <w:jc w:val="both"/>
      </w:pPr>
      <w:r>
        <w:t>4) dofinansowanie akcji dla dzieci i młodzieży podczas ferii zimowych i wakacji.</w:t>
      </w:r>
    </w:p>
    <w:p w:rsidR="00550C08" w:rsidRDefault="00550C08" w:rsidP="0064105E">
      <w:pPr>
        <w:pStyle w:val="Standard"/>
        <w:autoSpaceDE w:val="0"/>
        <w:ind w:left="567"/>
        <w:jc w:val="both"/>
      </w:pPr>
    </w:p>
    <w:p w:rsidR="00547746" w:rsidRDefault="00F91345" w:rsidP="00531667">
      <w:pPr>
        <w:pStyle w:val="Standard"/>
        <w:autoSpaceDE w:val="0"/>
        <w:ind w:left="284"/>
        <w:jc w:val="both"/>
      </w:pPr>
      <w:r>
        <w:rPr>
          <w:bCs/>
        </w:rPr>
        <w:t>5</w:t>
      </w:r>
      <w:r w:rsidR="00085B1A" w:rsidRPr="00661461">
        <w:rPr>
          <w:bCs/>
        </w:rPr>
        <w:t>.</w:t>
      </w:r>
      <w:r w:rsidR="00925D59">
        <w:t xml:space="preserve"> podtrzymywanie</w:t>
      </w:r>
      <w:r w:rsidR="00085B1A">
        <w:rPr>
          <w:rFonts w:eastAsia="Arial"/>
        </w:rPr>
        <w:t xml:space="preserve"> </w:t>
      </w:r>
      <w:r w:rsidR="00085B1A">
        <w:t>i</w:t>
      </w:r>
      <w:r w:rsidR="00085B1A">
        <w:rPr>
          <w:rFonts w:eastAsia="Arial"/>
        </w:rPr>
        <w:t xml:space="preserve"> </w:t>
      </w:r>
      <w:r w:rsidR="00925D59">
        <w:t>upowszechnianie</w:t>
      </w:r>
      <w:r w:rsidR="00085B1A">
        <w:rPr>
          <w:rFonts w:eastAsia="Arial"/>
        </w:rPr>
        <w:t xml:space="preserve"> </w:t>
      </w:r>
      <w:r w:rsidR="00085B1A">
        <w:t>tradycji</w:t>
      </w:r>
      <w:r w:rsidR="00085B1A">
        <w:rPr>
          <w:rFonts w:eastAsia="Arial"/>
        </w:rPr>
        <w:t xml:space="preserve"> </w:t>
      </w:r>
      <w:r w:rsidR="00085B1A">
        <w:t>narodowej,</w:t>
      </w:r>
      <w:r w:rsidR="00085B1A">
        <w:rPr>
          <w:rFonts w:eastAsia="Arial"/>
        </w:rPr>
        <w:t xml:space="preserve"> </w:t>
      </w:r>
      <w:r w:rsidR="00925D59">
        <w:t>pielęgnowani</w:t>
      </w:r>
      <w:r w:rsidR="00312D7C">
        <w:t>u</w:t>
      </w:r>
      <w:r w:rsidR="00085B1A">
        <w:rPr>
          <w:rFonts w:eastAsia="Arial"/>
        </w:rPr>
        <w:t xml:space="preserve"> </w:t>
      </w:r>
      <w:r w:rsidR="00085B1A">
        <w:t>polskości</w:t>
      </w:r>
      <w:r w:rsidR="00085B1A">
        <w:rPr>
          <w:rFonts w:eastAsia="Arial"/>
        </w:rPr>
        <w:t xml:space="preserve"> </w:t>
      </w:r>
      <w:r w:rsidR="00085B1A">
        <w:t>oraz</w:t>
      </w:r>
      <w:r w:rsidR="00531667">
        <w:t xml:space="preserve"> ś</w:t>
      </w:r>
      <w:r w:rsidR="00085B1A">
        <w:t>wiadomości</w:t>
      </w:r>
      <w:r w:rsidR="00085B1A">
        <w:rPr>
          <w:rFonts w:eastAsia="Arial"/>
        </w:rPr>
        <w:t xml:space="preserve"> </w:t>
      </w:r>
      <w:r w:rsidR="00085B1A">
        <w:t>narodowej,</w:t>
      </w:r>
      <w:r w:rsidR="00085B1A">
        <w:rPr>
          <w:rFonts w:eastAsia="Arial"/>
        </w:rPr>
        <w:t xml:space="preserve"> </w:t>
      </w:r>
      <w:r w:rsidR="00085B1A">
        <w:t>obywatelskiej</w:t>
      </w:r>
      <w:r w:rsidR="00085B1A">
        <w:rPr>
          <w:rFonts w:eastAsia="Arial"/>
        </w:rPr>
        <w:t xml:space="preserve"> </w:t>
      </w:r>
      <w:r w:rsidR="00085B1A">
        <w:t>i</w:t>
      </w:r>
      <w:r w:rsidR="00085B1A">
        <w:rPr>
          <w:rFonts w:eastAsia="Arial"/>
        </w:rPr>
        <w:t xml:space="preserve"> </w:t>
      </w:r>
      <w:r w:rsidR="00085B1A">
        <w:t>kulturowej:</w:t>
      </w:r>
    </w:p>
    <w:p w:rsidR="00547746" w:rsidRDefault="00242B0F" w:rsidP="00242B0F">
      <w:pPr>
        <w:pStyle w:val="Standard"/>
        <w:tabs>
          <w:tab w:val="left" w:pos="426"/>
        </w:tabs>
        <w:autoSpaceDE w:val="0"/>
        <w:jc w:val="both"/>
      </w:pPr>
      <w:r>
        <w:rPr>
          <w:b/>
          <w:bCs/>
        </w:rPr>
        <w:tab/>
      </w:r>
      <w:r w:rsidR="00085B1A" w:rsidRPr="00661461">
        <w:rPr>
          <w:bCs/>
        </w:rPr>
        <w:t>1)</w:t>
      </w:r>
      <w:r w:rsidR="00085B1A">
        <w:t xml:space="preserve"> upowszechnianie</w:t>
      </w:r>
      <w:r w:rsidR="00085B1A">
        <w:rPr>
          <w:rFonts w:eastAsia="Arial"/>
        </w:rPr>
        <w:t xml:space="preserve"> </w:t>
      </w:r>
      <w:r w:rsidR="00085B1A">
        <w:t>wiedzy</w:t>
      </w:r>
      <w:r w:rsidR="00085B1A">
        <w:rPr>
          <w:rFonts w:eastAsia="Arial"/>
        </w:rPr>
        <w:t xml:space="preserve"> </w:t>
      </w:r>
      <w:r w:rsidR="00085B1A">
        <w:t>o</w:t>
      </w:r>
      <w:r w:rsidR="00085B1A">
        <w:rPr>
          <w:rFonts w:eastAsia="Arial"/>
        </w:rPr>
        <w:t xml:space="preserve"> </w:t>
      </w:r>
      <w:r w:rsidR="00085B1A">
        <w:t>historii</w:t>
      </w:r>
      <w:r w:rsidR="00085B1A">
        <w:rPr>
          <w:rFonts w:eastAsia="Arial"/>
        </w:rPr>
        <w:t xml:space="preserve"> </w:t>
      </w:r>
      <w:r w:rsidR="00085B1A">
        <w:t>Polski;</w:t>
      </w:r>
    </w:p>
    <w:p w:rsidR="00547746" w:rsidRDefault="00242B0F" w:rsidP="00531667">
      <w:pPr>
        <w:pStyle w:val="Standard"/>
        <w:tabs>
          <w:tab w:val="left" w:pos="426"/>
        </w:tabs>
        <w:autoSpaceDE w:val="0"/>
        <w:ind w:left="567" w:hanging="141"/>
        <w:jc w:val="both"/>
      </w:pPr>
      <w:r w:rsidRPr="00661461">
        <w:rPr>
          <w:bCs/>
        </w:rPr>
        <w:t>2</w:t>
      </w:r>
      <w:r w:rsidR="00085B1A" w:rsidRPr="00661461">
        <w:rPr>
          <w:bCs/>
        </w:rPr>
        <w:t>)</w:t>
      </w:r>
      <w:r w:rsidR="00085B1A">
        <w:t xml:space="preserve"> organizacja</w:t>
      </w:r>
      <w:r w:rsidR="00085B1A">
        <w:rPr>
          <w:rFonts w:eastAsia="Arial"/>
        </w:rPr>
        <w:t xml:space="preserve"> </w:t>
      </w:r>
      <w:r w:rsidR="00085B1A">
        <w:t>obchodów</w:t>
      </w:r>
      <w:r w:rsidR="00085B1A">
        <w:rPr>
          <w:rFonts w:eastAsia="Arial"/>
        </w:rPr>
        <w:t xml:space="preserve"> </w:t>
      </w:r>
      <w:r w:rsidR="00085B1A">
        <w:t>rocznic</w:t>
      </w:r>
      <w:r w:rsidR="00085B1A">
        <w:rPr>
          <w:rFonts w:eastAsia="Arial"/>
        </w:rPr>
        <w:t xml:space="preserve"> </w:t>
      </w:r>
      <w:r w:rsidR="00085B1A">
        <w:t>ważnych</w:t>
      </w:r>
      <w:r w:rsidR="00085B1A">
        <w:rPr>
          <w:rFonts w:eastAsia="Arial"/>
        </w:rPr>
        <w:t xml:space="preserve"> </w:t>
      </w:r>
      <w:r w:rsidR="00085B1A">
        <w:t>wydarzeń</w:t>
      </w:r>
      <w:r w:rsidR="00085B1A">
        <w:rPr>
          <w:rFonts w:eastAsia="Arial"/>
        </w:rPr>
        <w:t xml:space="preserve"> </w:t>
      </w:r>
      <w:r w:rsidR="00085B1A">
        <w:t>historycznych</w:t>
      </w:r>
      <w:r>
        <w:t xml:space="preserve"> </w:t>
      </w:r>
      <w:r w:rsidRPr="00242B0F">
        <w:t>z</w:t>
      </w:r>
      <w:r>
        <w:t>e szczególnym</w:t>
      </w:r>
      <w:r w:rsidRPr="00242B0F">
        <w:t xml:space="preserve"> </w:t>
      </w:r>
      <w:r w:rsidR="00531667">
        <w:t xml:space="preserve">     </w:t>
      </w:r>
      <w:r w:rsidRPr="00242B0F">
        <w:t>uwzględnieniem obchodów rocznicy odzyskania niepodległości</w:t>
      </w:r>
      <w:r w:rsidR="00085B1A">
        <w:t>;</w:t>
      </w:r>
    </w:p>
    <w:p w:rsidR="00547746" w:rsidRDefault="00242B0F" w:rsidP="00242B0F">
      <w:pPr>
        <w:pStyle w:val="Standard"/>
        <w:tabs>
          <w:tab w:val="left" w:pos="426"/>
        </w:tabs>
        <w:autoSpaceDE w:val="0"/>
        <w:jc w:val="both"/>
      </w:pPr>
      <w:r>
        <w:rPr>
          <w:b/>
          <w:bCs/>
        </w:rPr>
        <w:tab/>
      </w:r>
      <w:r w:rsidRPr="00661461">
        <w:rPr>
          <w:bCs/>
        </w:rPr>
        <w:t>3</w:t>
      </w:r>
      <w:r w:rsidR="00085B1A" w:rsidRPr="00661461">
        <w:rPr>
          <w:bCs/>
        </w:rPr>
        <w:t>)</w:t>
      </w:r>
      <w:r w:rsidR="00085B1A">
        <w:t xml:space="preserve"> edukacja międzykulturowa i </w:t>
      </w:r>
      <w:r w:rsidR="00A53BF0">
        <w:t>wychowanie do wielokulturowości;</w:t>
      </w:r>
    </w:p>
    <w:p w:rsidR="00242B0F" w:rsidRDefault="00242B0F" w:rsidP="00531667">
      <w:pPr>
        <w:pStyle w:val="Standard"/>
        <w:tabs>
          <w:tab w:val="left" w:pos="426"/>
        </w:tabs>
        <w:autoSpaceDE w:val="0"/>
        <w:ind w:firstLine="284"/>
        <w:jc w:val="both"/>
      </w:pPr>
    </w:p>
    <w:p w:rsidR="00547746" w:rsidRDefault="00F91345">
      <w:pPr>
        <w:pStyle w:val="Standard"/>
        <w:autoSpaceDE w:val="0"/>
        <w:ind w:firstLine="270"/>
        <w:jc w:val="both"/>
      </w:pPr>
      <w:r>
        <w:rPr>
          <w:bCs/>
        </w:rPr>
        <w:t>6</w:t>
      </w:r>
      <w:r w:rsidR="00085B1A">
        <w:rPr>
          <w:b/>
          <w:bCs/>
        </w:rPr>
        <w:t>.</w:t>
      </w:r>
      <w:r w:rsidR="00A53BF0">
        <w:t xml:space="preserve"> w</w:t>
      </w:r>
      <w:r w:rsidR="00085B1A">
        <w:rPr>
          <w:rFonts w:eastAsia="Arial"/>
        </w:rPr>
        <w:t xml:space="preserve"> </w:t>
      </w:r>
      <w:r w:rsidR="00085B1A">
        <w:t>zakresie</w:t>
      </w:r>
      <w:r w:rsidR="00085B1A">
        <w:rPr>
          <w:rFonts w:eastAsia="Arial"/>
        </w:rPr>
        <w:t xml:space="preserve"> </w:t>
      </w:r>
      <w:r w:rsidR="00085B1A">
        <w:t>działalności</w:t>
      </w:r>
      <w:r w:rsidR="00085B1A">
        <w:rPr>
          <w:rFonts w:eastAsia="Arial"/>
        </w:rPr>
        <w:t xml:space="preserve"> </w:t>
      </w:r>
      <w:r w:rsidR="00085B1A">
        <w:t>na</w:t>
      </w:r>
      <w:r w:rsidR="00085B1A">
        <w:rPr>
          <w:rFonts w:eastAsia="Arial"/>
        </w:rPr>
        <w:t xml:space="preserve"> </w:t>
      </w:r>
      <w:r w:rsidR="00085B1A">
        <w:t>rzecz</w:t>
      </w:r>
      <w:r w:rsidR="00085B1A">
        <w:rPr>
          <w:rFonts w:eastAsia="Arial"/>
        </w:rPr>
        <w:t xml:space="preserve"> </w:t>
      </w:r>
      <w:r w:rsidR="00085B1A">
        <w:t>osób</w:t>
      </w:r>
      <w:r w:rsidR="00085B1A">
        <w:rPr>
          <w:rFonts w:eastAsia="Arial"/>
        </w:rPr>
        <w:t xml:space="preserve"> </w:t>
      </w:r>
      <w:r w:rsidR="00085B1A">
        <w:t>w</w:t>
      </w:r>
      <w:r w:rsidR="00085B1A">
        <w:rPr>
          <w:rFonts w:eastAsia="Arial"/>
        </w:rPr>
        <w:t xml:space="preserve"> </w:t>
      </w:r>
      <w:r w:rsidR="00085B1A">
        <w:t>wieku</w:t>
      </w:r>
      <w:r w:rsidR="00085B1A">
        <w:rPr>
          <w:rFonts w:eastAsia="Arial"/>
        </w:rPr>
        <w:t xml:space="preserve"> </w:t>
      </w:r>
      <w:r w:rsidR="00085B1A">
        <w:t>emerytalnym:</w:t>
      </w:r>
    </w:p>
    <w:p w:rsidR="00547746" w:rsidRDefault="00085B1A" w:rsidP="00242B0F">
      <w:pPr>
        <w:pStyle w:val="Standard"/>
        <w:tabs>
          <w:tab w:val="left" w:pos="0"/>
          <w:tab w:val="left" w:pos="360"/>
        </w:tabs>
        <w:autoSpaceDE w:val="0"/>
        <w:ind w:left="568"/>
        <w:jc w:val="both"/>
      </w:pPr>
      <w:r w:rsidRPr="00661461">
        <w:rPr>
          <w:bCs/>
        </w:rPr>
        <w:t>1)</w:t>
      </w:r>
      <w:r w:rsidR="00242B0F">
        <w:t xml:space="preserve"> wspieranie działań na rzecz integracji i zwiększenia uczestnictwa w życiu społecznym seniorów;</w:t>
      </w:r>
    </w:p>
    <w:p w:rsidR="00547746" w:rsidRDefault="00242B0F">
      <w:pPr>
        <w:pStyle w:val="Standard"/>
        <w:tabs>
          <w:tab w:val="left" w:pos="0"/>
          <w:tab w:val="left" w:pos="360"/>
        </w:tabs>
        <w:autoSpaceDE w:val="0"/>
        <w:ind w:firstLine="568"/>
        <w:jc w:val="both"/>
      </w:pPr>
      <w:r w:rsidRPr="00661461">
        <w:rPr>
          <w:rFonts w:eastAsia="Arial"/>
          <w:bCs/>
          <w:color w:val="000000"/>
        </w:rPr>
        <w:t>2</w:t>
      </w:r>
      <w:r w:rsidR="00085B1A" w:rsidRPr="00661461">
        <w:rPr>
          <w:rFonts w:eastAsia="Arial"/>
          <w:bCs/>
          <w:color w:val="000000"/>
        </w:rPr>
        <w:t>)</w:t>
      </w:r>
      <w:r w:rsidR="00085B1A">
        <w:rPr>
          <w:rFonts w:eastAsia="Arial"/>
          <w:bCs/>
          <w:color w:val="000000"/>
        </w:rPr>
        <w:t xml:space="preserve"> pobudzenie aktywności osób starszych i budowa</w:t>
      </w:r>
      <w:r>
        <w:t xml:space="preserve"> więzi międzypokoleniowych;</w:t>
      </w:r>
    </w:p>
    <w:p w:rsidR="00242B0F" w:rsidRDefault="00242B0F">
      <w:pPr>
        <w:pStyle w:val="Standard"/>
        <w:tabs>
          <w:tab w:val="left" w:pos="0"/>
          <w:tab w:val="left" w:pos="360"/>
        </w:tabs>
        <w:autoSpaceDE w:val="0"/>
        <w:ind w:firstLine="568"/>
        <w:jc w:val="both"/>
      </w:pPr>
    </w:p>
    <w:p w:rsidR="00547746" w:rsidRDefault="00F91345">
      <w:pPr>
        <w:pStyle w:val="Standard"/>
        <w:autoSpaceDE w:val="0"/>
        <w:ind w:firstLine="280"/>
        <w:jc w:val="both"/>
      </w:pPr>
      <w:r>
        <w:rPr>
          <w:bCs/>
        </w:rPr>
        <w:t>7</w:t>
      </w:r>
      <w:r w:rsidR="00085B1A" w:rsidRPr="00661461">
        <w:rPr>
          <w:bCs/>
        </w:rPr>
        <w:t>.</w:t>
      </w:r>
      <w:r w:rsidR="00A53BF0">
        <w:t xml:space="preserve"> w</w:t>
      </w:r>
      <w:r w:rsidR="00085B1A">
        <w:rPr>
          <w:rFonts w:eastAsia="Arial"/>
        </w:rPr>
        <w:t xml:space="preserve"> </w:t>
      </w:r>
      <w:r w:rsidR="00085B1A">
        <w:t>zakresie</w:t>
      </w:r>
      <w:r w:rsidR="00085B1A">
        <w:rPr>
          <w:rFonts w:eastAsia="Arial"/>
        </w:rPr>
        <w:t xml:space="preserve"> </w:t>
      </w:r>
      <w:r w:rsidR="00085B1A">
        <w:t>kultury,</w:t>
      </w:r>
      <w:r w:rsidR="00085B1A">
        <w:rPr>
          <w:rFonts w:eastAsia="Arial"/>
        </w:rPr>
        <w:t xml:space="preserve"> </w:t>
      </w:r>
      <w:r w:rsidR="00085B1A">
        <w:t>sztuki,</w:t>
      </w:r>
      <w:r w:rsidR="00085B1A">
        <w:rPr>
          <w:rFonts w:eastAsia="Arial"/>
        </w:rPr>
        <w:t xml:space="preserve"> </w:t>
      </w:r>
      <w:r w:rsidR="00085B1A">
        <w:t>ochrony</w:t>
      </w:r>
      <w:r w:rsidR="00085B1A">
        <w:rPr>
          <w:rFonts w:eastAsia="Arial"/>
        </w:rPr>
        <w:t xml:space="preserve"> </w:t>
      </w:r>
      <w:r w:rsidR="00085B1A">
        <w:t>dóbr</w:t>
      </w:r>
      <w:r w:rsidR="00085B1A">
        <w:rPr>
          <w:rFonts w:eastAsia="Arial"/>
        </w:rPr>
        <w:t xml:space="preserve"> </w:t>
      </w:r>
      <w:r w:rsidR="00085B1A">
        <w:t>kultury</w:t>
      </w:r>
      <w:r w:rsidR="00085B1A">
        <w:rPr>
          <w:rFonts w:eastAsia="Arial"/>
        </w:rPr>
        <w:t xml:space="preserve"> </w:t>
      </w:r>
      <w:r w:rsidR="00085B1A">
        <w:t>i</w:t>
      </w:r>
      <w:r w:rsidR="00085B1A">
        <w:rPr>
          <w:rFonts w:eastAsia="Arial"/>
        </w:rPr>
        <w:t xml:space="preserve"> </w:t>
      </w:r>
      <w:r w:rsidR="00085B1A">
        <w:t>dziedzictwa</w:t>
      </w:r>
      <w:r w:rsidR="00085B1A">
        <w:rPr>
          <w:rFonts w:eastAsia="Arial"/>
        </w:rPr>
        <w:t xml:space="preserve"> </w:t>
      </w:r>
      <w:r w:rsidR="00085B1A">
        <w:t>narodowego:</w:t>
      </w:r>
    </w:p>
    <w:p w:rsidR="00547746" w:rsidRDefault="00085B1A" w:rsidP="00242B0F">
      <w:pPr>
        <w:pStyle w:val="Standard"/>
        <w:tabs>
          <w:tab w:val="left" w:pos="426"/>
        </w:tabs>
        <w:autoSpaceDE w:val="0"/>
        <w:ind w:left="557"/>
        <w:jc w:val="both"/>
      </w:pPr>
      <w:r w:rsidRPr="00661461">
        <w:rPr>
          <w:rFonts w:eastAsia="Arial"/>
          <w:bCs/>
        </w:rPr>
        <w:t>1)</w:t>
      </w:r>
      <w:r>
        <w:rPr>
          <w:rFonts w:eastAsia="Arial"/>
        </w:rPr>
        <w:t xml:space="preserve"> pomoc w realizacji zadań </w:t>
      </w:r>
      <w:r>
        <w:t>statutowych</w:t>
      </w:r>
      <w:r>
        <w:rPr>
          <w:rFonts w:eastAsia="Arial"/>
        </w:rPr>
        <w:t xml:space="preserve"> </w:t>
      </w:r>
      <w:r>
        <w:t>organizacji</w:t>
      </w:r>
      <w:r>
        <w:rPr>
          <w:rFonts w:eastAsia="Arial"/>
        </w:rPr>
        <w:t xml:space="preserve"> </w:t>
      </w:r>
      <w:r>
        <w:t>pozarządowych</w:t>
      </w:r>
      <w:r>
        <w:rPr>
          <w:rFonts w:eastAsia="Arial"/>
        </w:rPr>
        <w:t xml:space="preserve"> </w:t>
      </w:r>
      <w:r>
        <w:t>zajmujących</w:t>
      </w:r>
      <w:r>
        <w:rPr>
          <w:rFonts w:eastAsia="Arial"/>
        </w:rPr>
        <w:t xml:space="preserve"> </w:t>
      </w:r>
      <w:r>
        <w:t>się</w:t>
      </w:r>
      <w:r>
        <w:rPr>
          <w:rFonts w:eastAsia="Arial"/>
        </w:rPr>
        <w:t xml:space="preserve"> </w:t>
      </w:r>
      <w:r>
        <w:t>kulturą</w:t>
      </w:r>
      <w:r w:rsidR="00242B0F">
        <w:t xml:space="preserve">     </w:t>
      </w:r>
      <w:r>
        <w:t>i</w:t>
      </w:r>
      <w:r>
        <w:rPr>
          <w:rFonts w:eastAsia="Arial"/>
        </w:rPr>
        <w:t xml:space="preserve"> </w:t>
      </w:r>
      <w:r>
        <w:t>ochroną</w:t>
      </w:r>
      <w:r>
        <w:rPr>
          <w:rFonts w:eastAsia="Arial"/>
        </w:rPr>
        <w:t xml:space="preserve"> </w:t>
      </w:r>
      <w:r>
        <w:t>dziedzictwa</w:t>
      </w:r>
      <w:r>
        <w:rPr>
          <w:rFonts w:eastAsia="Arial"/>
        </w:rPr>
        <w:t xml:space="preserve"> </w:t>
      </w:r>
      <w:r>
        <w:t>narodowego;</w:t>
      </w:r>
    </w:p>
    <w:p w:rsidR="00547746" w:rsidRDefault="00085B1A">
      <w:pPr>
        <w:pStyle w:val="Standard"/>
        <w:tabs>
          <w:tab w:val="left" w:pos="426"/>
        </w:tabs>
        <w:autoSpaceDE w:val="0"/>
        <w:ind w:firstLine="557"/>
        <w:jc w:val="both"/>
      </w:pPr>
      <w:r w:rsidRPr="00661461">
        <w:rPr>
          <w:rFonts w:eastAsia="Arial"/>
          <w:bCs/>
        </w:rPr>
        <w:t>2)</w:t>
      </w:r>
      <w:r>
        <w:rPr>
          <w:rFonts w:eastAsia="Arial"/>
        </w:rPr>
        <w:t xml:space="preserve"> organizacja imprez, </w:t>
      </w:r>
      <w:r>
        <w:t>występów,</w:t>
      </w:r>
      <w:r>
        <w:rPr>
          <w:rFonts w:eastAsia="Arial"/>
        </w:rPr>
        <w:t xml:space="preserve"> </w:t>
      </w:r>
      <w:r>
        <w:t>koncertów,</w:t>
      </w:r>
      <w:r>
        <w:rPr>
          <w:rFonts w:eastAsia="Arial"/>
        </w:rPr>
        <w:t xml:space="preserve"> </w:t>
      </w:r>
      <w:r>
        <w:t>wystaw;</w:t>
      </w:r>
    </w:p>
    <w:p w:rsidR="00547746" w:rsidRDefault="00085B1A">
      <w:pPr>
        <w:pStyle w:val="Standard"/>
        <w:tabs>
          <w:tab w:val="left" w:pos="426"/>
        </w:tabs>
        <w:autoSpaceDE w:val="0"/>
        <w:ind w:firstLine="557"/>
        <w:jc w:val="both"/>
      </w:pPr>
      <w:r w:rsidRPr="00661461">
        <w:rPr>
          <w:rFonts w:eastAsia="Arial"/>
          <w:bCs/>
        </w:rPr>
        <w:lastRenderedPageBreak/>
        <w:t>3)</w:t>
      </w:r>
      <w:r>
        <w:rPr>
          <w:rFonts w:eastAsia="Arial"/>
        </w:rPr>
        <w:t xml:space="preserve"> wspomaganie działalności </w:t>
      </w:r>
      <w:r>
        <w:t>zespołów</w:t>
      </w:r>
      <w:r>
        <w:rPr>
          <w:rFonts w:eastAsia="Arial"/>
        </w:rPr>
        <w:t xml:space="preserve"> </w:t>
      </w:r>
      <w:r>
        <w:t>artystycznych;</w:t>
      </w:r>
    </w:p>
    <w:p w:rsidR="00547746" w:rsidRDefault="00085B1A">
      <w:pPr>
        <w:pStyle w:val="Standard"/>
        <w:tabs>
          <w:tab w:val="left" w:pos="426"/>
        </w:tabs>
        <w:autoSpaceDE w:val="0"/>
        <w:ind w:firstLine="557"/>
        <w:jc w:val="both"/>
      </w:pPr>
      <w:r w:rsidRPr="00661461">
        <w:rPr>
          <w:rFonts w:eastAsia="Arial"/>
          <w:bCs/>
        </w:rPr>
        <w:t>4)</w:t>
      </w:r>
      <w:r>
        <w:rPr>
          <w:rFonts w:eastAsia="Arial"/>
        </w:rPr>
        <w:t xml:space="preserve"> podejmowanie działań na rzecz </w:t>
      </w:r>
      <w:r>
        <w:t>ochrony</w:t>
      </w:r>
      <w:r>
        <w:rPr>
          <w:rFonts w:eastAsia="Arial"/>
        </w:rPr>
        <w:t xml:space="preserve"> </w:t>
      </w:r>
      <w:r>
        <w:t>zabytków;</w:t>
      </w:r>
    </w:p>
    <w:p w:rsidR="00547746" w:rsidRDefault="00085B1A" w:rsidP="00242B0F">
      <w:pPr>
        <w:pStyle w:val="Standard"/>
        <w:tabs>
          <w:tab w:val="left" w:pos="426"/>
        </w:tabs>
        <w:autoSpaceDE w:val="0"/>
        <w:ind w:left="557"/>
        <w:jc w:val="both"/>
      </w:pPr>
      <w:r w:rsidRPr="00661461">
        <w:rPr>
          <w:bCs/>
        </w:rPr>
        <w:t>5)</w:t>
      </w:r>
      <w:r>
        <w:rPr>
          <w:b/>
          <w:bCs/>
        </w:rPr>
        <w:t xml:space="preserve"> </w:t>
      </w:r>
      <w:r>
        <w:t>promowanie</w:t>
      </w:r>
      <w:r>
        <w:rPr>
          <w:rFonts w:eastAsia="Arial"/>
        </w:rPr>
        <w:t xml:space="preserve"> </w:t>
      </w:r>
      <w:r>
        <w:t>twórczości</w:t>
      </w:r>
      <w:r>
        <w:rPr>
          <w:rFonts w:eastAsia="Arial"/>
        </w:rPr>
        <w:t xml:space="preserve"> </w:t>
      </w:r>
      <w:r>
        <w:t>lokalnych</w:t>
      </w:r>
      <w:r>
        <w:rPr>
          <w:rFonts w:eastAsia="Arial"/>
        </w:rPr>
        <w:t xml:space="preserve"> </w:t>
      </w:r>
      <w:r>
        <w:t>artystów</w:t>
      </w:r>
      <w:r>
        <w:rPr>
          <w:rFonts w:eastAsia="Arial"/>
        </w:rPr>
        <w:t xml:space="preserve"> </w:t>
      </w:r>
      <w:r>
        <w:t>oraz</w:t>
      </w:r>
      <w:r>
        <w:rPr>
          <w:rFonts w:eastAsia="Arial"/>
        </w:rPr>
        <w:t xml:space="preserve"> </w:t>
      </w:r>
      <w:r>
        <w:t>współpraca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organizacji</w:t>
      </w:r>
      <w:r>
        <w:rPr>
          <w:rFonts w:eastAsia="Arial"/>
        </w:rPr>
        <w:t xml:space="preserve"> </w:t>
      </w:r>
      <w:r>
        <w:t>przeglądów</w:t>
      </w:r>
      <w:r>
        <w:rPr>
          <w:rFonts w:eastAsia="Arial"/>
        </w:rPr>
        <w:t xml:space="preserve">                     </w:t>
      </w:r>
      <w:r>
        <w:t>i</w:t>
      </w:r>
      <w:r>
        <w:rPr>
          <w:rFonts w:eastAsia="Arial"/>
        </w:rPr>
        <w:t xml:space="preserve"> </w:t>
      </w:r>
      <w:r>
        <w:t>konkursów</w:t>
      </w:r>
      <w:r>
        <w:rPr>
          <w:rFonts w:eastAsia="Arial"/>
        </w:rPr>
        <w:t xml:space="preserve"> </w:t>
      </w:r>
      <w:r w:rsidR="00A53BF0">
        <w:t>artystycznych;</w:t>
      </w:r>
    </w:p>
    <w:p w:rsidR="00242B0F" w:rsidRPr="00242B0F" w:rsidRDefault="00242B0F" w:rsidP="00242B0F">
      <w:pPr>
        <w:pStyle w:val="Standard"/>
        <w:tabs>
          <w:tab w:val="left" w:pos="426"/>
        </w:tabs>
        <w:autoSpaceDE w:val="0"/>
        <w:ind w:left="557"/>
        <w:jc w:val="both"/>
      </w:pPr>
      <w:r w:rsidRPr="00661461">
        <w:rPr>
          <w:bCs/>
        </w:rPr>
        <w:t>6)</w:t>
      </w:r>
      <w:r>
        <w:rPr>
          <w:b/>
          <w:bCs/>
        </w:rPr>
        <w:t xml:space="preserve"> </w:t>
      </w:r>
      <w:r w:rsidRPr="00242B0F">
        <w:rPr>
          <w:bCs/>
        </w:rPr>
        <w:t>edukacja kulturalna</w:t>
      </w:r>
      <w:r w:rsidR="00A53BF0">
        <w:rPr>
          <w:bCs/>
        </w:rPr>
        <w:t>;</w:t>
      </w:r>
    </w:p>
    <w:p w:rsidR="00242B0F" w:rsidRDefault="00242B0F" w:rsidP="00242B0F">
      <w:pPr>
        <w:pStyle w:val="Standard"/>
        <w:tabs>
          <w:tab w:val="left" w:pos="426"/>
        </w:tabs>
        <w:autoSpaceDE w:val="0"/>
        <w:ind w:left="557"/>
        <w:jc w:val="both"/>
      </w:pPr>
    </w:p>
    <w:p w:rsidR="00547746" w:rsidRDefault="00F91345">
      <w:pPr>
        <w:pStyle w:val="Standard"/>
        <w:widowControl/>
        <w:tabs>
          <w:tab w:val="left" w:pos="567"/>
        </w:tabs>
        <w:ind w:left="567" w:hanging="283"/>
        <w:jc w:val="both"/>
      </w:pPr>
      <w:r>
        <w:rPr>
          <w:bCs/>
        </w:rPr>
        <w:t>8</w:t>
      </w:r>
      <w:r w:rsidR="00085B1A" w:rsidRPr="00861E0A">
        <w:rPr>
          <w:bCs/>
        </w:rPr>
        <w:t>.</w:t>
      </w:r>
      <w:r w:rsidR="00085B1A">
        <w:rPr>
          <w:rFonts w:eastAsia="Arial"/>
        </w:rPr>
        <w:tab/>
      </w:r>
      <w:r w:rsidR="00A53BF0">
        <w:t>w</w:t>
      </w:r>
      <w:r w:rsidR="00085B1A">
        <w:rPr>
          <w:rFonts w:eastAsia="Arial"/>
        </w:rPr>
        <w:t xml:space="preserve"> </w:t>
      </w:r>
      <w:r w:rsidR="00085B1A">
        <w:t>zakresie</w:t>
      </w:r>
      <w:r w:rsidR="00085B1A">
        <w:rPr>
          <w:rFonts w:eastAsia="Arial"/>
        </w:rPr>
        <w:t xml:space="preserve"> </w:t>
      </w:r>
      <w:r w:rsidR="00F369F7">
        <w:rPr>
          <w:rFonts w:eastAsia="Arial"/>
        </w:rPr>
        <w:t xml:space="preserve">wspierania i upowszechniania </w:t>
      </w:r>
      <w:r w:rsidR="00242B0F">
        <w:rPr>
          <w:rFonts w:eastAsia="Arial"/>
        </w:rPr>
        <w:t>kultury fizycznej</w:t>
      </w:r>
      <w:r w:rsidR="00F369F7">
        <w:rPr>
          <w:rFonts w:eastAsia="Arial"/>
        </w:rPr>
        <w:t xml:space="preserve"> (w tym sportu)</w:t>
      </w:r>
      <w:r w:rsidR="00242B0F">
        <w:rPr>
          <w:rFonts w:eastAsia="Arial"/>
        </w:rPr>
        <w:t xml:space="preserve">, </w:t>
      </w:r>
      <w:r w:rsidR="00085B1A">
        <w:t>turystyki</w:t>
      </w:r>
      <w:r w:rsidR="00085B1A">
        <w:rPr>
          <w:rFonts w:eastAsia="Arial"/>
        </w:rPr>
        <w:t xml:space="preserve"> </w:t>
      </w:r>
      <w:r w:rsidR="00085B1A">
        <w:t>i</w:t>
      </w:r>
      <w:r w:rsidR="00085B1A">
        <w:rPr>
          <w:rFonts w:eastAsia="Arial"/>
        </w:rPr>
        <w:t xml:space="preserve"> </w:t>
      </w:r>
      <w:r w:rsidR="00085B1A">
        <w:t>krajoznawstwa:</w:t>
      </w:r>
    </w:p>
    <w:p w:rsidR="00242B0F" w:rsidRDefault="00242B0F">
      <w:pPr>
        <w:pStyle w:val="Standard"/>
        <w:widowControl/>
        <w:tabs>
          <w:tab w:val="left" w:pos="567"/>
        </w:tabs>
        <w:ind w:left="567" w:hanging="283"/>
        <w:jc w:val="both"/>
      </w:pPr>
      <w:r>
        <w:rPr>
          <w:b/>
          <w:bCs/>
        </w:rPr>
        <w:tab/>
      </w:r>
      <w:r w:rsidRPr="00661461">
        <w:rPr>
          <w:bCs/>
        </w:rPr>
        <w:t>1)</w:t>
      </w:r>
      <w:r>
        <w:rPr>
          <w:b/>
          <w:bCs/>
        </w:rPr>
        <w:t xml:space="preserve"> </w:t>
      </w:r>
      <w:r w:rsidRPr="00242B0F">
        <w:rPr>
          <w:bCs/>
        </w:rPr>
        <w:t>szkolenie dzieci i młodzieży</w:t>
      </w:r>
      <w:r w:rsidR="00661461">
        <w:rPr>
          <w:bCs/>
        </w:rPr>
        <w:t xml:space="preserve"> w dziedzinie sportu,</w:t>
      </w:r>
      <w:r w:rsidRPr="00242B0F">
        <w:rPr>
          <w:bCs/>
        </w:rPr>
        <w:t xml:space="preserve"> turystyki</w:t>
      </w:r>
      <w:r w:rsidR="00661461">
        <w:rPr>
          <w:bCs/>
        </w:rPr>
        <w:t xml:space="preserve"> i krajoznawstwa</w:t>
      </w:r>
      <w:r w:rsidR="00A53BF0">
        <w:rPr>
          <w:bCs/>
        </w:rPr>
        <w:t>;</w:t>
      </w:r>
    </w:p>
    <w:p w:rsidR="00547746" w:rsidRDefault="00242B0F">
      <w:pPr>
        <w:pStyle w:val="Standard"/>
        <w:ind w:firstLine="568"/>
        <w:jc w:val="both"/>
      </w:pPr>
      <w:r w:rsidRPr="00661461">
        <w:rPr>
          <w:bCs/>
        </w:rPr>
        <w:t>2</w:t>
      </w:r>
      <w:r w:rsidR="00085B1A" w:rsidRPr="00661461">
        <w:rPr>
          <w:bCs/>
        </w:rPr>
        <w:t>)</w:t>
      </w:r>
      <w:r w:rsidR="00085B1A">
        <w:rPr>
          <w:b/>
          <w:bCs/>
        </w:rPr>
        <w:t xml:space="preserve"> </w:t>
      </w:r>
      <w:r w:rsidR="00085B1A">
        <w:t xml:space="preserve">propagowanie i promocja </w:t>
      </w:r>
      <w:r w:rsidR="00661461">
        <w:t xml:space="preserve">sportu, </w:t>
      </w:r>
      <w:r w:rsidR="00085B1A">
        <w:t>turystyki</w:t>
      </w:r>
      <w:r w:rsidR="00085B1A">
        <w:rPr>
          <w:rFonts w:eastAsia="Arial"/>
        </w:rPr>
        <w:t xml:space="preserve"> </w:t>
      </w:r>
      <w:r w:rsidR="00085B1A">
        <w:t>i</w:t>
      </w:r>
      <w:r w:rsidR="00085B1A">
        <w:rPr>
          <w:rFonts w:eastAsia="Arial"/>
        </w:rPr>
        <w:t xml:space="preserve"> </w:t>
      </w:r>
      <w:r w:rsidR="00085B1A">
        <w:t>krajoznawstwa;</w:t>
      </w:r>
    </w:p>
    <w:p w:rsidR="00547746" w:rsidRPr="00661461" w:rsidRDefault="00661461">
      <w:pPr>
        <w:pStyle w:val="Standard"/>
        <w:ind w:firstLine="568"/>
        <w:jc w:val="both"/>
      </w:pPr>
      <w:r w:rsidRPr="00661461">
        <w:rPr>
          <w:bCs/>
        </w:rPr>
        <w:t>3</w:t>
      </w:r>
      <w:r w:rsidR="00085B1A" w:rsidRPr="00661461">
        <w:rPr>
          <w:bCs/>
        </w:rPr>
        <w:t xml:space="preserve">) </w:t>
      </w:r>
      <w:r w:rsidR="00085B1A" w:rsidRPr="00661461">
        <w:t>organizacja</w:t>
      </w:r>
      <w:r w:rsidR="00085B1A" w:rsidRPr="00661461">
        <w:rPr>
          <w:rFonts w:eastAsia="Arial"/>
        </w:rPr>
        <w:t xml:space="preserve"> </w:t>
      </w:r>
      <w:r w:rsidR="00085B1A" w:rsidRPr="00661461">
        <w:t>rajdów</w:t>
      </w:r>
      <w:r w:rsidR="00085B1A" w:rsidRPr="00661461">
        <w:rPr>
          <w:rFonts w:eastAsia="Arial"/>
        </w:rPr>
        <w:t xml:space="preserve"> </w:t>
      </w:r>
      <w:r w:rsidR="00085B1A" w:rsidRPr="00661461">
        <w:t>i</w:t>
      </w:r>
      <w:r w:rsidR="00085B1A" w:rsidRPr="00661461">
        <w:rPr>
          <w:rFonts w:eastAsia="Arial"/>
        </w:rPr>
        <w:t xml:space="preserve"> </w:t>
      </w:r>
      <w:r w:rsidR="00085B1A" w:rsidRPr="00661461">
        <w:t>wycieczek;</w:t>
      </w:r>
    </w:p>
    <w:p w:rsidR="00547746" w:rsidRPr="00661461" w:rsidRDefault="00661461">
      <w:pPr>
        <w:pStyle w:val="Standard"/>
        <w:ind w:firstLine="568"/>
        <w:jc w:val="both"/>
      </w:pPr>
      <w:r w:rsidRPr="00661461">
        <w:rPr>
          <w:bCs/>
        </w:rPr>
        <w:t>4</w:t>
      </w:r>
      <w:r w:rsidR="00242B0F" w:rsidRPr="00661461">
        <w:rPr>
          <w:bCs/>
        </w:rPr>
        <w:t xml:space="preserve">) </w:t>
      </w:r>
      <w:r w:rsidR="00085B1A" w:rsidRPr="00661461">
        <w:t>organizacja</w:t>
      </w:r>
      <w:r w:rsidR="00085B1A" w:rsidRPr="00661461">
        <w:rPr>
          <w:rFonts w:eastAsia="Arial"/>
        </w:rPr>
        <w:t xml:space="preserve"> </w:t>
      </w:r>
      <w:r w:rsidR="00085B1A" w:rsidRPr="00661461">
        <w:t>turystyki</w:t>
      </w:r>
      <w:r w:rsidR="00085B1A" w:rsidRPr="00661461">
        <w:rPr>
          <w:rFonts w:eastAsia="Arial"/>
        </w:rPr>
        <w:t xml:space="preserve"> </w:t>
      </w:r>
      <w:r w:rsidRPr="00661461">
        <w:t>krajoznawczej;</w:t>
      </w:r>
    </w:p>
    <w:p w:rsidR="00661461" w:rsidRDefault="00661461">
      <w:pPr>
        <w:pStyle w:val="Standard"/>
        <w:ind w:firstLine="568"/>
        <w:jc w:val="both"/>
      </w:pPr>
      <w:r w:rsidRPr="00661461">
        <w:t>5)</w:t>
      </w:r>
      <w:r>
        <w:t xml:space="preserve"> wspieranie poprzez współfinansowanie rozwoju sportu;</w:t>
      </w:r>
    </w:p>
    <w:p w:rsidR="00661461" w:rsidRDefault="00661461">
      <w:pPr>
        <w:pStyle w:val="Standard"/>
        <w:ind w:firstLine="568"/>
        <w:jc w:val="both"/>
      </w:pPr>
      <w:r>
        <w:t>6) organizacja akcji promujących zdrowy i aktywny tryb życia oraz czynny wypoczynek;</w:t>
      </w:r>
    </w:p>
    <w:p w:rsidR="00661461" w:rsidRDefault="00661461">
      <w:pPr>
        <w:pStyle w:val="Standard"/>
        <w:ind w:firstLine="568"/>
        <w:jc w:val="both"/>
      </w:pPr>
    </w:p>
    <w:p w:rsidR="00547746" w:rsidRDefault="00F91345">
      <w:pPr>
        <w:pStyle w:val="Standard"/>
        <w:widowControl/>
        <w:ind w:left="567" w:hanging="283"/>
        <w:jc w:val="both"/>
      </w:pPr>
      <w:r>
        <w:rPr>
          <w:bCs/>
        </w:rPr>
        <w:t>9</w:t>
      </w:r>
      <w:r w:rsidR="00085B1A" w:rsidRPr="00861E0A">
        <w:rPr>
          <w:bCs/>
        </w:rPr>
        <w:t>.</w:t>
      </w:r>
      <w:r w:rsidR="00085B1A">
        <w:rPr>
          <w:rFonts w:eastAsia="Arial"/>
        </w:rPr>
        <w:tab/>
      </w:r>
      <w:r w:rsidR="00A53BF0">
        <w:t>w</w:t>
      </w:r>
      <w:r w:rsidR="00085B1A">
        <w:rPr>
          <w:rFonts w:eastAsia="Arial"/>
        </w:rPr>
        <w:t xml:space="preserve"> </w:t>
      </w:r>
      <w:r w:rsidR="00085B1A">
        <w:t>zakresie</w:t>
      </w:r>
      <w:r w:rsidR="00085B1A">
        <w:rPr>
          <w:rFonts w:eastAsia="Arial"/>
        </w:rPr>
        <w:t xml:space="preserve"> </w:t>
      </w:r>
      <w:r w:rsidR="00085B1A">
        <w:t>ratownictwa</w:t>
      </w:r>
      <w:r w:rsidR="00085B1A">
        <w:rPr>
          <w:rFonts w:eastAsia="Arial"/>
        </w:rPr>
        <w:t xml:space="preserve"> </w:t>
      </w:r>
      <w:r w:rsidR="00085B1A">
        <w:t>i</w:t>
      </w:r>
      <w:r w:rsidR="00085B1A">
        <w:rPr>
          <w:rFonts w:eastAsia="Arial"/>
        </w:rPr>
        <w:t xml:space="preserve"> </w:t>
      </w:r>
      <w:r w:rsidR="00085B1A">
        <w:t>ochrony</w:t>
      </w:r>
      <w:r w:rsidR="00085B1A">
        <w:rPr>
          <w:rFonts w:eastAsia="Arial"/>
        </w:rPr>
        <w:t xml:space="preserve"> </w:t>
      </w:r>
      <w:r w:rsidR="00F052A1">
        <w:t>ludności:</w:t>
      </w:r>
    </w:p>
    <w:p w:rsidR="00547746" w:rsidRPr="00661461" w:rsidRDefault="00085B1A">
      <w:pPr>
        <w:pStyle w:val="Standard"/>
        <w:ind w:firstLine="557"/>
        <w:jc w:val="both"/>
      </w:pPr>
      <w:r w:rsidRPr="00661461">
        <w:rPr>
          <w:bCs/>
        </w:rPr>
        <w:t>1)</w:t>
      </w:r>
      <w:r w:rsidR="00661461" w:rsidRPr="00661461">
        <w:rPr>
          <w:rFonts w:eastAsia="Arial"/>
        </w:rPr>
        <w:t xml:space="preserve"> </w:t>
      </w:r>
      <w:r w:rsidRPr="00661461">
        <w:t>prowadzenie</w:t>
      </w:r>
      <w:r w:rsidRPr="00661461">
        <w:rPr>
          <w:rFonts w:eastAsia="Arial"/>
        </w:rPr>
        <w:t xml:space="preserve"> </w:t>
      </w:r>
      <w:r w:rsidRPr="00661461">
        <w:t>działań</w:t>
      </w:r>
      <w:r w:rsidRPr="00661461">
        <w:rPr>
          <w:rFonts w:eastAsia="Arial"/>
        </w:rPr>
        <w:t xml:space="preserve"> </w:t>
      </w:r>
      <w:r w:rsidRPr="00661461">
        <w:t>z</w:t>
      </w:r>
      <w:r w:rsidRPr="00661461">
        <w:rPr>
          <w:rFonts w:eastAsia="Arial"/>
        </w:rPr>
        <w:t xml:space="preserve"> </w:t>
      </w:r>
      <w:r w:rsidRPr="00661461">
        <w:t>zakresu</w:t>
      </w:r>
      <w:r w:rsidRPr="00661461">
        <w:rPr>
          <w:rFonts w:eastAsia="Arial"/>
        </w:rPr>
        <w:t xml:space="preserve"> </w:t>
      </w:r>
      <w:r w:rsidRPr="00661461">
        <w:t>ratownictwa</w:t>
      </w:r>
      <w:r w:rsidRPr="00661461">
        <w:rPr>
          <w:rFonts w:eastAsia="Arial"/>
        </w:rPr>
        <w:t xml:space="preserve"> </w:t>
      </w:r>
      <w:r w:rsidRPr="00661461">
        <w:t>wodnego;</w:t>
      </w:r>
    </w:p>
    <w:p w:rsidR="00547746" w:rsidRPr="00661461" w:rsidRDefault="00085B1A">
      <w:pPr>
        <w:pStyle w:val="Standard"/>
        <w:ind w:firstLine="557"/>
        <w:jc w:val="both"/>
      </w:pPr>
      <w:r w:rsidRPr="00661461">
        <w:rPr>
          <w:bCs/>
        </w:rPr>
        <w:t>2)</w:t>
      </w:r>
      <w:r w:rsidRPr="00661461">
        <w:rPr>
          <w:rFonts w:eastAsia="Arial"/>
          <w:bCs/>
        </w:rPr>
        <w:t xml:space="preserve"> </w:t>
      </w:r>
      <w:r w:rsidRPr="00661461">
        <w:t>szkolenia</w:t>
      </w:r>
      <w:r w:rsidRPr="00661461">
        <w:rPr>
          <w:rFonts w:eastAsia="Arial"/>
        </w:rPr>
        <w:t xml:space="preserve"> </w:t>
      </w:r>
      <w:r w:rsidRPr="00661461">
        <w:t>ratowników</w:t>
      </w:r>
      <w:r w:rsidRPr="00661461">
        <w:rPr>
          <w:rFonts w:eastAsia="Arial"/>
        </w:rPr>
        <w:t xml:space="preserve"> </w:t>
      </w:r>
      <w:r w:rsidR="00A53BF0">
        <w:t>wodnych;</w:t>
      </w:r>
    </w:p>
    <w:p w:rsidR="00547746" w:rsidRDefault="00085B1A">
      <w:pPr>
        <w:pStyle w:val="Standard"/>
        <w:tabs>
          <w:tab w:val="left" w:pos="0"/>
        </w:tabs>
        <w:ind w:firstLine="557"/>
        <w:jc w:val="both"/>
      </w:pPr>
      <w:r w:rsidRPr="00661461">
        <w:rPr>
          <w:rFonts w:eastAsia="Arial"/>
          <w:bCs/>
        </w:rPr>
        <w:t>3)</w:t>
      </w:r>
      <w:r>
        <w:rPr>
          <w:rFonts w:eastAsia="Arial"/>
          <w:b/>
          <w:bCs/>
        </w:rPr>
        <w:t xml:space="preserve"> </w:t>
      </w:r>
      <w:r>
        <w:t>utrzymywanie</w:t>
      </w:r>
      <w:r>
        <w:rPr>
          <w:rFonts w:eastAsia="Arial"/>
        </w:rPr>
        <w:t xml:space="preserve"> </w:t>
      </w:r>
      <w:r>
        <w:t>gotowości</w:t>
      </w:r>
      <w:r>
        <w:rPr>
          <w:rFonts w:eastAsia="Arial"/>
        </w:rPr>
        <w:t xml:space="preserve"> </w:t>
      </w:r>
      <w:r>
        <w:t>operacyjnej</w:t>
      </w:r>
      <w:r>
        <w:rPr>
          <w:rFonts w:eastAsia="Arial"/>
        </w:rPr>
        <w:t xml:space="preserve"> </w:t>
      </w:r>
      <w:r>
        <w:t>sprzętu</w:t>
      </w:r>
      <w:r>
        <w:rPr>
          <w:rFonts w:eastAsia="Arial"/>
        </w:rPr>
        <w:t xml:space="preserve"> </w:t>
      </w:r>
      <w:r w:rsidR="00A53BF0">
        <w:t>ratunkowego;</w:t>
      </w:r>
    </w:p>
    <w:p w:rsidR="0046615D" w:rsidRDefault="0046615D" w:rsidP="00E401ED">
      <w:pPr>
        <w:pStyle w:val="Textbody"/>
        <w:spacing w:after="0" w:line="240" w:lineRule="auto"/>
        <w:jc w:val="both"/>
      </w:pPr>
    </w:p>
    <w:p w:rsidR="00F369F7" w:rsidRDefault="00D17454" w:rsidP="00F369F7">
      <w:pPr>
        <w:pStyle w:val="Textbody"/>
        <w:spacing w:after="0" w:line="240" w:lineRule="auto"/>
        <w:ind w:left="284"/>
        <w:jc w:val="both"/>
      </w:pPr>
      <w:r>
        <w:t xml:space="preserve">10. </w:t>
      </w:r>
      <w:bookmarkStart w:id="0" w:name="_GoBack"/>
      <w:bookmarkEnd w:id="0"/>
      <w:r w:rsidR="00F369F7">
        <w:t>w zakresie działalności na rzecz rodziny, macierzyństwa, rodzicielstwa, upowszechniania i ochrony praw dziecka</w:t>
      </w:r>
      <w:r w:rsidR="00F052A1">
        <w:t>:</w:t>
      </w:r>
    </w:p>
    <w:p w:rsidR="00F052A1" w:rsidRDefault="00F052A1" w:rsidP="00F052A1">
      <w:pPr>
        <w:pStyle w:val="Textbody"/>
        <w:spacing w:after="0" w:line="240" w:lineRule="auto"/>
        <w:ind w:left="567"/>
        <w:jc w:val="both"/>
      </w:pPr>
      <w:r>
        <w:t xml:space="preserve">1) zapewnienie kobietom w ciąży, osobom na urlopach macierzyńskich lub </w:t>
      </w:r>
      <w:proofErr w:type="spellStart"/>
      <w:r>
        <w:t>tacierzyńskich</w:t>
      </w:r>
      <w:proofErr w:type="spellEnd"/>
      <w:r>
        <w:t xml:space="preserve"> i wychowawczych opieki socjalnej, medycznej i prawnej; </w:t>
      </w:r>
    </w:p>
    <w:p w:rsidR="00F052A1" w:rsidRDefault="00F052A1" w:rsidP="00F052A1">
      <w:pPr>
        <w:pStyle w:val="Textbody"/>
        <w:spacing w:after="0" w:line="240" w:lineRule="auto"/>
        <w:ind w:left="567"/>
        <w:jc w:val="both"/>
      </w:pPr>
      <w:r>
        <w:t xml:space="preserve">2) wspieranie działań osób pozostających na urlopach macierzyńskich lub </w:t>
      </w:r>
      <w:proofErr w:type="spellStart"/>
      <w:r>
        <w:t>tacierzyńskich</w:t>
      </w:r>
      <w:proofErr w:type="spellEnd"/>
      <w:r>
        <w:t>, wychowawczych mających na celu rozwiązywanie wspólnych im problemów, wymianę doświadczeń.</w:t>
      </w:r>
    </w:p>
    <w:p w:rsidR="00547746" w:rsidRDefault="00547746">
      <w:pPr>
        <w:pStyle w:val="Textbody"/>
        <w:spacing w:after="0"/>
        <w:jc w:val="both"/>
        <w:rPr>
          <w:rFonts w:eastAsia="Arial"/>
          <w:b/>
          <w:bCs/>
        </w:rPr>
      </w:pPr>
    </w:p>
    <w:p w:rsidR="00547746" w:rsidRDefault="002A3CBA">
      <w:pPr>
        <w:pStyle w:val="Standard"/>
        <w:tabs>
          <w:tab w:val="left" w:pos="364"/>
        </w:tabs>
        <w:ind w:left="794" w:hanging="454"/>
        <w:jc w:val="center"/>
        <w:rPr>
          <w:rFonts w:eastAsia="Arial"/>
          <w:b/>
          <w:bCs/>
        </w:rPr>
      </w:pPr>
      <w:r>
        <w:rPr>
          <w:rFonts w:eastAsia="Arial" w:cs="Times New Roman"/>
          <w:b/>
          <w:bCs/>
        </w:rPr>
        <w:t>§</w:t>
      </w:r>
      <w:r w:rsidR="009F688E">
        <w:rPr>
          <w:rFonts w:eastAsia="Arial"/>
          <w:b/>
          <w:bCs/>
        </w:rPr>
        <w:t xml:space="preserve"> 9</w:t>
      </w:r>
      <w:r w:rsidR="00085B1A">
        <w:rPr>
          <w:rFonts w:eastAsia="Arial"/>
          <w:b/>
          <w:bCs/>
        </w:rPr>
        <w:t>.</w:t>
      </w:r>
    </w:p>
    <w:p w:rsidR="00547746" w:rsidRDefault="00085B1A">
      <w:pPr>
        <w:pStyle w:val="Standard"/>
        <w:tabs>
          <w:tab w:val="left" w:pos="737"/>
        </w:tabs>
        <w:ind w:left="737" w:hanging="737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Okres realizacji programu</w:t>
      </w:r>
    </w:p>
    <w:p w:rsidR="009F688E" w:rsidRDefault="009F688E">
      <w:pPr>
        <w:pStyle w:val="Standard"/>
        <w:tabs>
          <w:tab w:val="left" w:pos="737"/>
        </w:tabs>
        <w:ind w:left="737" w:hanging="737"/>
        <w:jc w:val="center"/>
        <w:rPr>
          <w:rFonts w:eastAsia="Arial"/>
          <w:b/>
          <w:bCs/>
        </w:rPr>
      </w:pPr>
    </w:p>
    <w:p w:rsidR="00547746" w:rsidRDefault="00085B1A" w:rsidP="009F688E">
      <w:pPr>
        <w:pStyle w:val="Standard"/>
        <w:tabs>
          <w:tab w:val="left" w:pos="0"/>
        </w:tabs>
        <w:jc w:val="both"/>
        <w:rPr>
          <w:rFonts w:eastAsia="Arial"/>
          <w:bCs/>
        </w:rPr>
      </w:pPr>
      <w:r>
        <w:rPr>
          <w:bCs/>
        </w:rPr>
        <w:t>Program</w:t>
      </w:r>
      <w:r>
        <w:rPr>
          <w:rFonts w:eastAsia="Arial"/>
          <w:bCs/>
        </w:rPr>
        <w:t xml:space="preserve"> </w:t>
      </w:r>
      <w:r>
        <w:rPr>
          <w:bCs/>
        </w:rPr>
        <w:t>Współpracy</w:t>
      </w:r>
      <w:r>
        <w:rPr>
          <w:rFonts w:eastAsia="Arial"/>
          <w:bCs/>
        </w:rPr>
        <w:t xml:space="preserve"> </w:t>
      </w:r>
      <w:r>
        <w:rPr>
          <w:bCs/>
        </w:rPr>
        <w:t>Gminy</w:t>
      </w:r>
      <w:r>
        <w:rPr>
          <w:rFonts w:eastAsia="Arial"/>
          <w:bCs/>
        </w:rPr>
        <w:t xml:space="preserve"> </w:t>
      </w:r>
      <w:r>
        <w:rPr>
          <w:bCs/>
        </w:rPr>
        <w:t>Góra</w:t>
      </w:r>
      <w:r>
        <w:rPr>
          <w:rFonts w:eastAsia="Arial"/>
          <w:bCs/>
        </w:rPr>
        <w:t xml:space="preserve"> </w:t>
      </w:r>
      <w:r>
        <w:rPr>
          <w:bCs/>
        </w:rPr>
        <w:t>Kalwaria</w:t>
      </w:r>
      <w:r>
        <w:rPr>
          <w:rFonts w:eastAsia="Arial"/>
          <w:bCs/>
        </w:rPr>
        <w:t xml:space="preserve"> </w:t>
      </w:r>
      <w:r>
        <w:rPr>
          <w:bCs/>
        </w:rPr>
        <w:t>z</w:t>
      </w:r>
      <w:r>
        <w:rPr>
          <w:rFonts w:eastAsia="Arial"/>
          <w:bCs/>
        </w:rPr>
        <w:t xml:space="preserve"> </w:t>
      </w:r>
      <w:r>
        <w:rPr>
          <w:bCs/>
        </w:rPr>
        <w:t>organizacjami</w:t>
      </w:r>
      <w:r>
        <w:rPr>
          <w:rFonts w:eastAsia="Arial"/>
          <w:bCs/>
        </w:rPr>
        <w:t xml:space="preserve"> </w:t>
      </w:r>
      <w:r>
        <w:rPr>
          <w:bCs/>
        </w:rPr>
        <w:t>pozarządowymi</w:t>
      </w:r>
      <w:r>
        <w:rPr>
          <w:rFonts w:eastAsia="Arial"/>
          <w:bCs/>
        </w:rPr>
        <w:t xml:space="preserve"> będzie realizowany w okresie </w:t>
      </w:r>
      <w:r w:rsidR="002A3CBA">
        <w:rPr>
          <w:rFonts w:eastAsia="Arial"/>
          <w:bCs/>
        </w:rPr>
        <w:t>od 1 stycznia do 31 grudnia 2019</w:t>
      </w:r>
      <w:r>
        <w:rPr>
          <w:rFonts w:eastAsia="Arial"/>
          <w:bCs/>
        </w:rPr>
        <w:t xml:space="preserve"> r.</w:t>
      </w:r>
    </w:p>
    <w:p w:rsidR="002A3CBA" w:rsidRDefault="002A3CBA">
      <w:pPr>
        <w:pStyle w:val="Standard"/>
        <w:tabs>
          <w:tab w:val="left" w:pos="0"/>
        </w:tabs>
        <w:ind w:firstLine="270"/>
        <w:jc w:val="both"/>
        <w:rPr>
          <w:rFonts w:eastAsia="Arial"/>
          <w:bCs/>
        </w:rPr>
      </w:pPr>
    </w:p>
    <w:p w:rsidR="002A3CBA" w:rsidRDefault="002A3CBA">
      <w:pPr>
        <w:pStyle w:val="Standard"/>
        <w:tabs>
          <w:tab w:val="left" w:pos="0"/>
        </w:tabs>
        <w:ind w:firstLine="270"/>
        <w:jc w:val="both"/>
      </w:pPr>
    </w:p>
    <w:p w:rsidR="00547746" w:rsidRDefault="009F688E" w:rsidP="009F688E">
      <w:pPr>
        <w:pStyle w:val="Standard"/>
        <w:tabs>
          <w:tab w:val="left" w:pos="364"/>
        </w:tabs>
        <w:ind w:left="794" w:hanging="454"/>
        <w:jc w:val="center"/>
        <w:rPr>
          <w:rFonts w:eastAsia="Arial"/>
          <w:b/>
          <w:bCs/>
        </w:rPr>
      </w:pPr>
      <w:r>
        <w:rPr>
          <w:rFonts w:eastAsia="Arial" w:cs="Times New Roman"/>
          <w:b/>
          <w:bCs/>
        </w:rPr>
        <w:t>§</w:t>
      </w:r>
      <w:r>
        <w:rPr>
          <w:rFonts w:eastAsia="Arial"/>
          <w:b/>
          <w:bCs/>
        </w:rPr>
        <w:t xml:space="preserve"> 10.</w:t>
      </w:r>
    </w:p>
    <w:p w:rsidR="00547746" w:rsidRDefault="00085B1A">
      <w:pPr>
        <w:pStyle w:val="Standard"/>
        <w:widowControl/>
        <w:jc w:val="center"/>
        <w:rPr>
          <w:b/>
          <w:bCs/>
        </w:rPr>
      </w:pPr>
      <w:r>
        <w:rPr>
          <w:b/>
          <w:bCs/>
        </w:rPr>
        <w:t>Wysokość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środków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przeznaczonych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realizację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programu</w:t>
      </w:r>
    </w:p>
    <w:p w:rsidR="009F688E" w:rsidRDefault="009F688E">
      <w:pPr>
        <w:pStyle w:val="Standard"/>
        <w:widowControl/>
        <w:jc w:val="center"/>
      </w:pPr>
    </w:p>
    <w:p w:rsidR="00547746" w:rsidRDefault="00085B1A" w:rsidP="009F688E">
      <w:pPr>
        <w:pStyle w:val="Standard"/>
        <w:widowControl/>
        <w:ind w:firstLine="280"/>
        <w:jc w:val="both"/>
      </w:pPr>
      <w:r>
        <w:rPr>
          <w:rFonts w:eastAsia="Arial"/>
          <w:b/>
          <w:bCs/>
        </w:rPr>
        <w:t>1.</w:t>
      </w:r>
      <w:r>
        <w:rPr>
          <w:rFonts w:eastAsia="Arial"/>
          <w:bCs/>
        </w:rPr>
        <w:t xml:space="preserve"> Planowana wysokość środków przeznaczonyc</w:t>
      </w:r>
      <w:r w:rsidR="009F688E">
        <w:rPr>
          <w:rFonts w:eastAsia="Arial"/>
          <w:bCs/>
        </w:rPr>
        <w:t xml:space="preserve">h na realizację programu w 2019 </w:t>
      </w:r>
      <w:r>
        <w:rPr>
          <w:rFonts w:eastAsia="Arial"/>
          <w:bCs/>
        </w:rPr>
        <w:t xml:space="preserve">roku będzie na poziomie </w:t>
      </w:r>
      <w:r w:rsidR="00741D3B">
        <w:rPr>
          <w:rFonts w:eastAsia="Arial"/>
          <w:bCs/>
        </w:rPr>
        <w:t xml:space="preserve">290 000 </w:t>
      </w:r>
      <w:r w:rsidRPr="00741D3B">
        <w:rPr>
          <w:rFonts w:eastAsia="Arial"/>
          <w:bCs/>
        </w:rPr>
        <w:t>zł.</w:t>
      </w:r>
    </w:p>
    <w:p w:rsidR="00547746" w:rsidRDefault="00085B1A">
      <w:pPr>
        <w:pStyle w:val="Standard"/>
        <w:widowControl/>
        <w:ind w:left="580" w:hanging="300"/>
        <w:jc w:val="both"/>
      </w:pPr>
      <w:r>
        <w:rPr>
          <w:rFonts w:eastAsia="Arial"/>
          <w:b/>
          <w:bCs/>
        </w:rPr>
        <w:t>2.</w:t>
      </w:r>
      <w:r>
        <w:rPr>
          <w:rFonts w:eastAsia="Arial"/>
          <w:bCs/>
        </w:rPr>
        <w:t xml:space="preserve"> Dokładna kwota zostanie określona w uchwale budżet</w:t>
      </w:r>
      <w:r w:rsidR="009F688E">
        <w:rPr>
          <w:rFonts w:eastAsia="Arial"/>
          <w:bCs/>
        </w:rPr>
        <w:t>owej Gminy Góra Kalwaria na 2019</w:t>
      </w:r>
      <w:r>
        <w:t xml:space="preserve"> rok.</w:t>
      </w:r>
    </w:p>
    <w:p w:rsidR="00547746" w:rsidRDefault="00547746">
      <w:pPr>
        <w:pStyle w:val="Standard"/>
        <w:widowControl/>
        <w:ind w:left="567" w:hanging="283"/>
        <w:jc w:val="both"/>
        <w:rPr>
          <w:b/>
          <w:bCs/>
        </w:rPr>
      </w:pPr>
    </w:p>
    <w:p w:rsidR="009F688E" w:rsidRDefault="009F688E" w:rsidP="009F688E">
      <w:pPr>
        <w:pStyle w:val="Standard"/>
        <w:tabs>
          <w:tab w:val="left" w:pos="364"/>
        </w:tabs>
        <w:ind w:left="794" w:hanging="454"/>
        <w:jc w:val="center"/>
        <w:rPr>
          <w:rFonts w:eastAsia="Arial"/>
          <w:b/>
          <w:bCs/>
        </w:rPr>
      </w:pPr>
      <w:r>
        <w:rPr>
          <w:rFonts w:eastAsia="Arial" w:cs="Times New Roman"/>
          <w:b/>
          <w:bCs/>
        </w:rPr>
        <w:t>§</w:t>
      </w:r>
      <w:r>
        <w:rPr>
          <w:rFonts w:eastAsia="Arial"/>
          <w:b/>
          <w:bCs/>
        </w:rPr>
        <w:t xml:space="preserve"> 11.</w:t>
      </w:r>
    </w:p>
    <w:p w:rsidR="00547746" w:rsidRDefault="00547746">
      <w:pPr>
        <w:pStyle w:val="Standard"/>
        <w:widowControl/>
        <w:tabs>
          <w:tab w:val="left" w:pos="364"/>
        </w:tabs>
        <w:ind w:left="794" w:hanging="454"/>
        <w:jc w:val="center"/>
        <w:rPr>
          <w:b/>
          <w:bCs/>
        </w:rPr>
      </w:pPr>
    </w:p>
    <w:p w:rsidR="00547746" w:rsidRDefault="00085B1A">
      <w:pPr>
        <w:pStyle w:val="Standard"/>
        <w:widowControl/>
        <w:tabs>
          <w:tab w:val="left" w:pos="50"/>
        </w:tabs>
        <w:jc w:val="center"/>
        <w:rPr>
          <w:b/>
          <w:bCs/>
        </w:rPr>
      </w:pPr>
      <w:r>
        <w:rPr>
          <w:b/>
          <w:bCs/>
        </w:rPr>
        <w:t>Sposób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oceny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realizacji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programu</w:t>
      </w:r>
    </w:p>
    <w:p w:rsidR="009F688E" w:rsidRDefault="009F688E">
      <w:pPr>
        <w:pStyle w:val="Standard"/>
        <w:widowControl/>
        <w:tabs>
          <w:tab w:val="left" w:pos="50"/>
        </w:tabs>
        <w:jc w:val="center"/>
      </w:pPr>
    </w:p>
    <w:p w:rsidR="00547746" w:rsidRDefault="00A65042" w:rsidP="009F688E">
      <w:pPr>
        <w:pStyle w:val="Standard"/>
        <w:widowControl/>
        <w:tabs>
          <w:tab w:val="left" w:pos="0"/>
        </w:tabs>
        <w:jc w:val="both"/>
        <w:rPr>
          <w:rFonts w:cs="TimesNewRomanPSMT"/>
        </w:rPr>
      </w:pPr>
      <w:r>
        <w:rPr>
          <w:rFonts w:cs="TimesNewRomanPSMT"/>
        </w:rPr>
        <w:t>1.</w:t>
      </w:r>
      <w:r>
        <w:rPr>
          <w:rFonts w:cs="TimesNewRomanPSMT"/>
        </w:rPr>
        <w:tab/>
      </w:r>
      <w:r w:rsidR="00085B1A">
        <w:rPr>
          <w:rFonts w:cs="TimesNewRomanPSMT"/>
        </w:rPr>
        <w:t xml:space="preserve">Ocenę realizacji </w:t>
      </w:r>
      <w:r w:rsidR="00624471">
        <w:rPr>
          <w:rFonts w:cs="TimesNewRomanPSMT"/>
        </w:rPr>
        <w:t>programu przeprowadza się celem</w:t>
      </w:r>
      <w:r w:rsidR="00085B1A">
        <w:rPr>
          <w:rFonts w:cs="TimesNewRomanPSMT"/>
        </w:rPr>
        <w:t xml:space="preserve"> weryfikacji jego skuteczności oraz wykonania celów.</w:t>
      </w:r>
    </w:p>
    <w:p w:rsidR="009F688E" w:rsidRDefault="00A65042" w:rsidP="009F688E">
      <w:pPr>
        <w:pStyle w:val="Standard"/>
        <w:widowControl/>
        <w:tabs>
          <w:tab w:val="left" w:pos="0"/>
        </w:tabs>
        <w:jc w:val="both"/>
      </w:pPr>
      <w:r>
        <w:lastRenderedPageBreak/>
        <w:t xml:space="preserve">Burmistrz Miasta i Gminy Góra Kalwaria, we współpracy z realizatorami Programu, o których mowa w </w:t>
      </w:r>
      <w:r w:rsidRPr="00A65042">
        <w:t>§</w:t>
      </w:r>
      <w:r>
        <w:t xml:space="preserve"> 4, ust. 1 przedkłada sprawozdanie roczne z realizacji programu, które powinno w szczególności zawierać:</w:t>
      </w:r>
    </w:p>
    <w:p w:rsidR="00A65042" w:rsidRDefault="00624471" w:rsidP="009F688E">
      <w:pPr>
        <w:pStyle w:val="Standard"/>
        <w:widowControl/>
        <w:tabs>
          <w:tab w:val="left" w:pos="0"/>
        </w:tabs>
        <w:jc w:val="both"/>
      </w:pPr>
      <w:r>
        <w:tab/>
        <w:t>1) informację o planowanych i wykorzystanych środkach finansowych z budżetu miasta na poszczególne zadania;</w:t>
      </w:r>
    </w:p>
    <w:p w:rsidR="00624471" w:rsidRDefault="00624471" w:rsidP="009F688E">
      <w:pPr>
        <w:pStyle w:val="Standard"/>
        <w:widowControl/>
        <w:tabs>
          <w:tab w:val="left" w:pos="0"/>
        </w:tabs>
        <w:jc w:val="both"/>
      </w:pPr>
      <w:r>
        <w:tab/>
        <w:t>2) mierniki efektywności Programu przypisane do poszczególnych celów szczegółowych i priorytetowych zadań publicznych, w tym:</w:t>
      </w:r>
    </w:p>
    <w:p w:rsidR="00624471" w:rsidRDefault="00624471" w:rsidP="009F688E">
      <w:pPr>
        <w:pStyle w:val="Standard"/>
        <w:widowControl/>
        <w:tabs>
          <w:tab w:val="left" w:pos="0"/>
        </w:tabs>
        <w:jc w:val="both"/>
      </w:pPr>
      <w:r>
        <w:tab/>
      </w:r>
      <w:r>
        <w:tab/>
        <w:t>a) liczba zorganizowanych spotkań z przedstawici</w:t>
      </w:r>
      <w:r w:rsidR="00A53BF0">
        <w:t>elami organizacji pozarządowych,</w:t>
      </w:r>
    </w:p>
    <w:p w:rsidR="00624471" w:rsidRDefault="00624471" w:rsidP="009F688E">
      <w:pPr>
        <w:pStyle w:val="Standard"/>
        <w:widowControl/>
        <w:tabs>
          <w:tab w:val="left" w:pos="0"/>
        </w:tabs>
        <w:jc w:val="both"/>
      </w:pPr>
      <w:r>
        <w:tab/>
      </w:r>
      <w:r>
        <w:tab/>
        <w:t>b)</w:t>
      </w:r>
      <w:r w:rsidR="00C3211C">
        <w:t xml:space="preserve"> </w:t>
      </w:r>
      <w:r>
        <w:t>liczba ofert złożonyc</w:t>
      </w:r>
      <w:r w:rsidR="00A53BF0">
        <w:t>h w trybach otwartych konkursów,</w:t>
      </w:r>
    </w:p>
    <w:p w:rsidR="00624471" w:rsidRDefault="00624471" w:rsidP="00894FC1">
      <w:pPr>
        <w:pStyle w:val="Standard"/>
        <w:widowControl/>
        <w:tabs>
          <w:tab w:val="left" w:pos="0"/>
        </w:tabs>
        <w:ind w:left="1418"/>
        <w:jc w:val="both"/>
      </w:pPr>
      <w:r>
        <w:t>c) liczba ofert złożo</w:t>
      </w:r>
      <w:r w:rsidR="00894FC1">
        <w:t>nych w trybach pozakonkursowych</w:t>
      </w:r>
      <w:r w:rsidR="00A53BF0">
        <w:t xml:space="preserve"> i w trybie tzw. Małych grantów,</w:t>
      </w:r>
    </w:p>
    <w:p w:rsidR="00624471" w:rsidRDefault="00624471" w:rsidP="009F688E">
      <w:pPr>
        <w:pStyle w:val="Standard"/>
        <w:widowControl/>
        <w:tabs>
          <w:tab w:val="left" w:pos="0"/>
        </w:tabs>
        <w:jc w:val="both"/>
      </w:pPr>
      <w:r>
        <w:tab/>
      </w:r>
      <w:r>
        <w:tab/>
        <w:t>d) liczba programów, w tworzeniu których wzięły</w:t>
      </w:r>
      <w:r w:rsidR="00A53BF0">
        <w:t xml:space="preserve"> udział organizacje pozarządowe,</w:t>
      </w:r>
    </w:p>
    <w:p w:rsidR="00894FC1" w:rsidRDefault="00624471" w:rsidP="00894FC1">
      <w:pPr>
        <w:pStyle w:val="Standard"/>
        <w:widowControl/>
        <w:tabs>
          <w:tab w:val="left" w:pos="0"/>
        </w:tabs>
        <w:ind w:left="1418"/>
        <w:jc w:val="both"/>
      </w:pPr>
      <w:r>
        <w:t>e)</w:t>
      </w:r>
      <w:r w:rsidR="00C3211C">
        <w:t xml:space="preserve"> wysokość wkładu własnego (finansowego i osobowego) wnoszonego przez organizacje pozarządowe na realizację celów publicznych – ogółem </w:t>
      </w:r>
      <w:r w:rsidR="00A53BF0">
        <w:t>oraz jako % realizowanych zadań,</w:t>
      </w:r>
    </w:p>
    <w:p w:rsidR="00C3211C" w:rsidRDefault="00C3211C" w:rsidP="00C3211C">
      <w:pPr>
        <w:pStyle w:val="Standard"/>
        <w:widowControl/>
        <w:tabs>
          <w:tab w:val="left" w:pos="0"/>
        </w:tabs>
        <w:ind w:left="1418"/>
        <w:jc w:val="both"/>
      </w:pPr>
      <w:r>
        <w:t>f) liczba konkur</w:t>
      </w:r>
      <w:r w:rsidR="00A53BF0">
        <w:t>sów ogłaszanych po raz pierwszy,</w:t>
      </w:r>
    </w:p>
    <w:p w:rsidR="00C3211C" w:rsidRDefault="00C3211C" w:rsidP="00C3211C">
      <w:pPr>
        <w:pStyle w:val="Standard"/>
        <w:widowControl/>
        <w:tabs>
          <w:tab w:val="left" w:pos="0"/>
        </w:tabs>
        <w:ind w:left="1418"/>
        <w:jc w:val="both"/>
      </w:pPr>
      <w:r>
        <w:t>g) liczba nowych organizacji, z którymi nawiązano współpracę i</w:t>
      </w:r>
      <w:r w:rsidR="00A53BF0">
        <w:t xml:space="preserve"> zrealizowano zadanie publiczne,</w:t>
      </w:r>
    </w:p>
    <w:p w:rsidR="00C3211C" w:rsidRDefault="00C3211C" w:rsidP="00C3211C">
      <w:pPr>
        <w:pStyle w:val="Standard"/>
        <w:widowControl/>
        <w:tabs>
          <w:tab w:val="left" w:pos="0"/>
        </w:tabs>
        <w:ind w:left="1418"/>
        <w:jc w:val="both"/>
      </w:pPr>
      <w:r>
        <w:t>h) liczba i wartość przedsięwzięć</w:t>
      </w:r>
      <w:r w:rsidR="00A53BF0">
        <w:t xml:space="preserve"> objętych patronatem Burmistrza,</w:t>
      </w:r>
    </w:p>
    <w:p w:rsidR="00C3211C" w:rsidRDefault="00C3211C" w:rsidP="00C3211C">
      <w:pPr>
        <w:pStyle w:val="Standard"/>
        <w:widowControl/>
        <w:tabs>
          <w:tab w:val="left" w:pos="0"/>
        </w:tabs>
        <w:ind w:left="1418"/>
        <w:jc w:val="both"/>
      </w:pPr>
      <w:r>
        <w:t>i) liczba i wartość ofert o</w:t>
      </w:r>
      <w:r w:rsidR="00A53BF0">
        <w:t>drzuconych w trybie konkursowym,</w:t>
      </w:r>
    </w:p>
    <w:p w:rsidR="00C3211C" w:rsidRDefault="00C3211C" w:rsidP="00C3211C">
      <w:pPr>
        <w:pStyle w:val="Standard"/>
        <w:widowControl/>
        <w:tabs>
          <w:tab w:val="left" w:pos="0"/>
        </w:tabs>
        <w:ind w:left="1418"/>
        <w:jc w:val="both"/>
      </w:pPr>
      <w:r>
        <w:t xml:space="preserve">j) liczba i wartość ofert odrzuconych </w:t>
      </w:r>
      <w:r w:rsidR="00A53BF0">
        <w:t>w trybie pozakonkursowym,</w:t>
      </w:r>
    </w:p>
    <w:p w:rsidR="00C3211C" w:rsidRDefault="00C3211C" w:rsidP="00C3211C">
      <w:pPr>
        <w:pStyle w:val="Standard"/>
        <w:widowControl/>
        <w:tabs>
          <w:tab w:val="left" w:pos="0"/>
        </w:tabs>
        <w:ind w:left="1418"/>
        <w:jc w:val="both"/>
      </w:pPr>
      <w:r>
        <w:t>k) liczba i wartość ofert odrzuconych w trybie tzw. Małych grantó</w:t>
      </w:r>
      <w:r w:rsidR="00A53BF0">
        <w:t>w,</w:t>
      </w:r>
    </w:p>
    <w:p w:rsidR="00894FC1" w:rsidRDefault="00894FC1" w:rsidP="00894FC1">
      <w:pPr>
        <w:pStyle w:val="Tekstpodstawowy31"/>
        <w:tabs>
          <w:tab w:val="left" w:pos="426"/>
        </w:tabs>
        <w:spacing w:before="0" w:after="0"/>
        <w:ind w:firstLine="568"/>
        <w:jc w:val="both"/>
      </w:pPr>
      <w:r>
        <w:tab/>
      </w:r>
      <w:r>
        <w:tab/>
        <w:t xml:space="preserve">l) </w:t>
      </w:r>
      <w:r>
        <w:rPr>
          <w:rFonts w:eastAsia="Arial" w:cs="TimesNewRomanPSMT"/>
        </w:rPr>
        <w:t>ilość zadań</w:t>
      </w:r>
      <w:r w:rsidR="00A53BF0">
        <w:rPr>
          <w:rFonts w:eastAsia="Arial" w:cs="TimesNewRomanPSMT"/>
        </w:rPr>
        <w:t xml:space="preserve"> zrealizowanych zgodnie z umową,</w:t>
      </w:r>
    </w:p>
    <w:p w:rsidR="00894FC1" w:rsidRDefault="00894FC1" w:rsidP="00894FC1">
      <w:pPr>
        <w:pStyle w:val="Tekstpodstawowy31"/>
        <w:tabs>
          <w:tab w:val="left" w:pos="426"/>
        </w:tabs>
        <w:spacing w:before="0" w:after="0"/>
        <w:ind w:firstLine="568"/>
        <w:jc w:val="both"/>
      </w:pPr>
      <w:r>
        <w:tab/>
      </w:r>
      <w:r>
        <w:tab/>
        <w:t>m) liczbę</w:t>
      </w:r>
      <w:r>
        <w:rPr>
          <w:rFonts w:eastAsia="Arial"/>
        </w:rPr>
        <w:t xml:space="preserve"> </w:t>
      </w:r>
      <w:r>
        <w:t>umów</w:t>
      </w:r>
      <w:r>
        <w:rPr>
          <w:rFonts w:eastAsia="Arial"/>
        </w:rPr>
        <w:t xml:space="preserve"> </w:t>
      </w:r>
      <w:r>
        <w:t>zerwanych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unieważnionych</w:t>
      </w:r>
      <w:r w:rsidR="00A53BF0">
        <w:t>,</w:t>
      </w:r>
    </w:p>
    <w:p w:rsidR="00A65042" w:rsidRDefault="00A65042" w:rsidP="009F688E">
      <w:pPr>
        <w:pStyle w:val="Standard"/>
        <w:widowControl/>
        <w:tabs>
          <w:tab w:val="left" w:pos="0"/>
        </w:tabs>
        <w:jc w:val="both"/>
      </w:pPr>
    </w:p>
    <w:p w:rsidR="00547746" w:rsidRDefault="00894FC1" w:rsidP="00894FC1">
      <w:pPr>
        <w:pStyle w:val="Standard"/>
        <w:widowControl/>
        <w:jc w:val="both"/>
      </w:pPr>
      <w:r>
        <w:rPr>
          <w:rFonts w:cs="TimesNewRomanPSMT"/>
          <w:bCs/>
        </w:rPr>
        <w:t>2.</w:t>
      </w:r>
      <w:r>
        <w:rPr>
          <w:rFonts w:cs="TimesNewRomanPSMT"/>
          <w:bCs/>
        </w:rPr>
        <w:tab/>
      </w:r>
      <w:r w:rsidR="00085B1A">
        <w:rPr>
          <w:rFonts w:cs="TimesNewRomanPSMT"/>
          <w:b/>
          <w:bCs/>
        </w:rPr>
        <w:t xml:space="preserve"> </w:t>
      </w:r>
      <w:r w:rsidR="00085B1A">
        <w:rPr>
          <w:rFonts w:cs="TimesNewRomanPSMT"/>
        </w:rPr>
        <w:t>Ocenę realizacji programu przeprowadza się poprzez:</w:t>
      </w:r>
    </w:p>
    <w:p w:rsidR="00547746" w:rsidRDefault="00085B1A" w:rsidP="00894FC1">
      <w:pPr>
        <w:pStyle w:val="Standard"/>
        <w:widowControl/>
        <w:ind w:left="709"/>
        <w:jc w:val="both"/>
      </w:pPr>
      <w:r w:rsidRPr="00894FC1">
        <w:rPr>
          <w:rFonts w:cs="TimesNewRomanPSMT"/>
          <w:bCs/>
        </w:rPr>
        <w:t>1)</w:t>
      </w:r>
      <w:r>
        <w:rPr>
          <w:rFonts w:cs="TimesNewRomanPSMT"/>
          <w:b/>
          <w:bCs/>
        </w:rPr>
        <w:t xml:space="preserve"> </w:t>
      </w:r>
      <w:r>
        <w:rPr>
          <w:rFonts w:cs="TimesNewRomanPSMT"/>
        </w:rPr>
        <w:t>sprawdzenie i ocenę realizacji zleconego organizacji zadania na podstawie złożonego sprawozdania końcowego;</w:t>
      </w:r>
    </w:p>
    <w:p w:rsidR="00547746" w:rsidRDefault="00894FC1">
      <w:pPr>
        <w:pStyle w:val="Standard"/>
        <w:tabs>
          <w:tab w:val="left" w:pos="426"/>
        </w:tabs>
        <w:ind w:firstLine="557"/>
        <w:jc w:val="both"/>
      </w:pPr>
      <w:r>
        <w:rPr>
          <w:rFonts w:cs="TimesNewRomanPSMT"/>
          <w:bCs/>
        </w:rPr>
        <w:tab/>
      </w:r>
      <w:r w:rsidR="00085B1A" w:rsidRPr="00894FC1">
        <w:rPr>
          <w:rFonts w:cs="TimesNewRomanPSMT"/>
          <w:bCs/>
        </w:rPr>
        <w:t>2)</w:t>
      </w:r>
      <w:r>
        <w:rPr>
          <w:rFonts w:cs="TimesNewRomanPSMT"/>
        </w:rPr>
        <w:t xml:space="preserve"> </w:t>
      </w:r>
      <w:r w:rsidR="00085B1A">
        <w:rPr>
          <w:rFonts w:cs="TimesNewRomanPSMT"/>
        </w:rPr>
        <w:t>ocenę realizacji celów programu;</w:t>
      </w:r>
    </w:p>
    <w:p w:rsidR="00547746" w:rsidRDefault="00894FC1">
      <w:pPr>
        <w:pStyle w:val="Standard"/>
        <w:tabs>
          <w:tab w:val="left" w:pos="426"/>
        </w:tabs>
        <w:ind w:firstLine="557"/>
        <w:jc w:val="both"/>
      </w:pPr>
      <w:r>
        <w:rPr>
          <w:bCs/>
        </w:rPr>
        <w:tab/>
      </w:r>
      <w:r w:rsidR="00085B1A" w:rsidRPr="00894FC1">
        <w:rPr>
          <w:bCs/>
        </w:rPr>
        <w:t>3)</w:t>
      </w:r>
      <w:r>
        <w:t xml:space="preserve"> </w:t>
      </w:r>
      <w:r w:rsidR="00085B1A">
        <w:t>ocenę prawidłowości</w:t>
      </w:r>
      <w:r w:rsidR="00085B1A">
        <w:rPr>
          <w:rFonts w:eastAsia="Arial"/>
        </w:rPr>
        <w:t xml:space="preserve"> </w:t>
      </w:r>
      <w:r w:rsidR="00085B1A">
        <w:t>wykorzystania</w:t>
      </w:r>
      <w:r w:rsidR="00085B1A">
        <w:rPr>
          <w:rFonts w:eastAsia="Arial"/>
        </w:rPr>
        <w:t xml:space="preserve"> </w:t>
      </w:r>
      <w:r w:rsidR="00085B1A">
        <w:t>środków</w:t>
      </w:r>
      <w:r w:rsidR="00085B1A">
        <w:rPr>
          <w:rFonts w:eastAsia="Arial"/>
        </w:rPr>
        <w:t xml:space="preserve"> </w:t>
      </w:r>
      <w:r w:rsidR="00085B1A">
        <w:t>publicznych.</w:t>
      </w:r>
    </w:p>
    <w:p w:rsidR="00894FC1" w:rsidRDefault="00894FC1">
      <w:pPr>
        <w:pStyle w:val="Standard"/>
        <w:tabs>
          <w:tab w:val="left" w:pos="-430"/>
        </w:tabs>
        <w:jc w:val="center"/>
        <w:rPr>
          <w:b/>
          <w:bCs/>
        </w:rPr>
      </w:pPr>
    </w:p>
    <w:p w:rsidR="00894FC1" w:rsidRDefault="00894FC1">
      <w:pPr>
        <w:pStyle w:val="Standard"/>
        <w:tabs>
          <w:tab w:val="left" w:pos="-430"/>
        </w:tabs>
        <w:jc w:val="center"/>
        <w:rPr>
          <w:b/>
          <w:bCs/>
        </w:rPr>
      </w:pPr>
      <w:r w:rsidRPr="00894FC1">
        <w:rPr>
          <w:b/>
          <w:bCs/>
        </w:rPr>
        <w:t>§</w:t>
      </w:r>
      <w:r>
        <w:rPr>
          <w:b/>
          <w:bCs/>
        </w:rPr>
        <w:t xml:space="preserve"> 12</w:t>
      </w:r>
    </w:p>
    <w:p w:rsidR="00547746" w:rsidRDefault="00085B1A">
      <w:pPr>
        <w:pStyle w:val="Standard"/>
        <w:tabs>
          <w:tab w:val="left" w:pos="-430"/>
        </w:tabs>
        <w:jc w:val="center"/>
        <w:rPr>
          <w:b/>
          <w:bCs/>
        </w:rPr>
      </w:pPr>
      <w:r>
        <w:rPr>
          <w:b/>
          <w:bCs/>
        </w:rPr>
        <w:t>Informacje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o sposobie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tworzenia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programu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oraz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o przebiegu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konsultacji</w:t>
      </w:r>
    </w:p>
    <w:p w:rsidR="00894FC1" w:rsidRDefault="00894FC1">
      <w:pPr>
        <w:pStyle w:val="Standard"/>
        <w:tabs>
          <w:tab w:val="left" w:pos="-430"/>
        </w:tabs>
        <w:jc w:val="center"/>
      </w:pPr>
    </w:p>
    <w:p w:rsidR="00547746" w:rsidRDefault="00085B1A" w:rsidP="009F688E">
      <w:pPr>
        <w:pStyle w:val="Standard"/>
        <w:tabs>
          <w:tab w:val="left" w:pos="0"/>
        </w:tabs>
        <w:jc w:val="both"/>
        <w:rPr>
          <w:rFonts w:cs="TimesNewRomanPSMT"/>
        </w:rPr>
      </w:pPr>
      <w:r>
        <w:rPr>
          <w:b/>
          <w:bCs/>
        </w:rPr>
        <w:t>1.</w:t>
      </w:r>
      <w:r>
        <w:t xml:space="preserve"> </w:t>
      </w:r>
      <w:r>
        <w:rPr>
          <w:rFonts w:cs="TimesNewRomanPSMT"/>
        </w:rPr>
        <w:t>Projekt Rocznego Programu Współpra</w:t>
      </w:r>
      <w:r w:rsidR="009F688E">
        <w:rPr>
          <w:rFonts w:cs="TimesNewRomanPSMT"/>
        </w:rPr>
        <w:t>cy na rok 2019</w:t>
      </w:r>
      <w:r>
        <w:rPr>
          <w:rFonts w:cs="TimesNewRomanPSMT"/>
        </w:rPr>
        <w:t xml:space="preserve"> przygotowuje się na podstawie analizy</w:t>
      </w:r>
      <w:r w:rsidR="009F688E">
        <w:rPr>
          <w:rFonts w:cs="TimesNewRomanPSMT"/>
        </w:rPr>
        <w:t xml:space="preserve"> realizacji programu w roku 2018</w:t>
      </w:r>
      <w:r>
        <w:rPr>
          <w:rFonts w:cs="TimesNewRomanPSMT"/>
        </w:rPr>
        <w:t>.</w:t>
      </w:r>
    </w:p>
    <w:p w:rsidR="009F688E" w:rsidRDefault="009F688E">
      <w:pPr>
        <w:pStyle w:val="Standard"/>
        <w:tabs>
          <w:tab w:val="left" w:pos="0"/>
        </w:tabs>
        <w:ind w:firstLine="280"/>
        <w:jc w:val="both"/>
      </w:pPr>
    </w:p>
    <w:p w:rsidR="00547746" w:rsidRDefault="00085B1A">
      <w:pPr>
        <w:pStyle w:val="Standard"/>
        <w:tabs>
          <w:tab w:val="left" w:pos="0"/>
        </w:tabs>
        <w:jc w:val="both"/>
      </w:pPr>
      <w:r>
        <w:rPr>
          <w:rFonts w:eastAsia="Arial" w:cs="TimesNewRomanPS-BoldMT"/>
          <w:b/>
          <w:bCs/>
        </w:rPr>
        <w:t xml:space="preserve">2. </w:t>
      </w:r>
      <w:r>
        <w:rPr>
          <w:rFonts w:eastAsia="Arial" w:cs="TimesNewRomanPS-BoldMT"/>
        </w:rPr>
        <w:t>Zgodnie</w:t>
      </w:r>
      <w:r>
        <w:rPr>
          <w:rFonts w:eastAsia="Arial"/>
        </w:rPr>
        <w:t xml:space="preserve"> z Uchwałą Nr XVI/154/2011 Rady Miejskiej w Górze Kalwarii z dnia 28 września 2011 r. w sprawie szczegółowego sposobu konsultowania z organizacjami pozar</w:t>
      </w:r>
      <w:r w:rsidR="009F688E">
        <w:rPr>
          <w:rFonts w:eastAsia="Arial"/>
        </w:rPr>
        <w:t xml:space="preserve">ządowymi </w:t>
      </w:r>
      <w:r>
        <w:rPr>
          <w:rFonts w:eastAsia="Arial"/>
        </w:rPr>
        <w:t>i podmiotami wymienionymi w art. 3 ust. 3 ustawy o działalności pożytku pu</w:t>
      </w:r>
      <w:r w:rsidR="009F688E">
        <w:rPr>
          <w:rFonts w:eastAsia="Arial"/>
        </w:rPr>
        <w:t xml:space="preserve">blicznego </w:t>
      </w:r>
      <w:r>
        <w:rPr>
          <w:rFonts w:eastAsia="Arial"/>
        </w:rPr>
        <w:t>i o wolontariacie projektów aktów prawa miejscowego w dziadzinach dotyczących działalności statutowej tych organizacji w zwią</w:t>
      </w:r>
      <w:r w:rsidR="009F688E">
        <w:rPr>
          <w:rFonts w:eastAsia="Arial"/>
        </w:rPr>
        <w:t xml:space="preserve">zku z Zarządzeniem </w:t>
      </w:r>
      <w:r w:rsidR="00C56E6D" w:rsidRPr="00741D3B">
        <w:rPr>
          <w:rFonts w:eastAsia="Arial"/>
        </w:rPr>
        <w:t>Nr</w:t>
      </w:r>
      <w:r w:rsidR="00741D3B" w:rsidRPr="00741D3B">
        <w:rPr>
          <w:rFonts w:eastAsia="Arial"/>
        </w:rPr>
        <w:t xml:space="preserve"> ROA.0050.204.</w:t>
      </w:r>
      <w:r w:rsidR="009F688E" w:rsidRPr="00741D3B">
        <w:rPr>
          <w:rFonts w:eastAsia="Arial"/>
        </w:rPr>
        <w:t>2018</w:t>
      </w:r>
      <w:r w:rsidRPr="00741D3B">
        <w:rPr>
          <w:rFonts w:eastAsia="Arial"/>
        </w:rPr>
        <w:t xml:space="preserve"> </w:t>
      </w:r>
      <w:r w:rsidRPr="00741D3B">
        <w:rPr>
          <w:rFonts w:eastAsia="Times New Roman" w:cs="Times New Roman"/>
        </w:rPr>
        <w:t>Burmistrza Miasta</w:t>
      </w:r>
      <w:r w:rsidRPr="00741D3B">
        <w:rPr>
          <w:rFonts w:eastAsia="Times New Roman" w:cs="Times New Roman"/>
        </w:rPr>
        <w:br/>
        <w:t>i Gminy Góra Kalw</w:t>
      </w:r>
      <w:r w:rsidR="00C56E6D" w:rsidRPr="00741D3B">
        <w:rPr>
          <w:rFonts w:eastAsia="Times New Roman" w:cs="Times New Roman"/>
        </w:rPr>
        <w:t>aria z dnia 01 października</w:t>
      </w:r>
      <w:r w:rsidR="009F688E" w:rsidRPr="00741D3B">
        <w:rPr>
          <w:rFonts w:eastAsia="Times New Roman" w:cs="Times New Roman"/>
        </w:rPr>
        <w:t xml:space="preserve"> 2018</w:t>
      </w:r>
      <w:r w:rsidRPr="00741D3B">
        <w:rPr>
          <w:rFonts w:eastAsia="Times New Roman" w:cs="Times New Roman"/>
        </w:rPr>
        <w:t xml:space="preserve"> r. w sprawie przeprowadzenia konsultacji projektu uchwały dotyczącej uchwalenia Rocznego Programu Współpracy Gminy Góra Kalwaria </w:t>
      </w:r>
      <w:r w:rsidRPr="00741D3B">
        <w:rPr>
          <w:rFonts w:eastAsia="Times New Roman" w:cs="Times New Roman"/>
        </w:rPr>
        <w:br/>
        <w:t>z organizacjami pozarządowymi oraz innymi podmiotami prowadzącymi działalność</w:t>
      </w:r>
      <w:r w:rsidR="009F688E" w:rsidRPr="00741D3B">
        <w:rPr>
          <w:rFonts w:eastAsia="Times New Roman" w:cs="Times New Roman"/>
        </w:rPr>
        <w:t xml:space="preserve"> pożytku publicznego na rok 2019</w:t>
      </w:r>
      <w:r w:rsidRPr="00741D3B">
        <w:rPr>
          <w:rFonts w:eastAsia="Times New Roman" w:cs="Times New Roman"/>
        </w:rPr>
        <w:t xml:space="preserve"> </w:t>
      </w:r>
      <w:r w:rsidRPr="00741D3B">
        <w:rPr>
          <w:rFonts w:eastAsia="Times New Roman" w:cs="Times New Roman"/>
          <w:color w:val="000000"/>
        </w:rPr>
        <w:t xml:space="preserve">konsultacje wyżej wymienionego programu odbyły się w dniach              od </w:t>
      </w:r>
      <w:r w:rsidR="00975105" w:rsidRPr="00741D3B">
        <w:rPr>
          <w:rFonts w:eastAsia="Times New Roman" w:cs="Times New Roman"/>
          <w:color w:val="000000"/>
        </w:rPr>
        <w:t>02 października 2018</w:t>
      </w:r>
      <w:r w:rsidRPr="00741D3B">
        <w:rPr>
          <w:rFonts w:eastAsia="Times New Roman" w:cs="Times New Roman"/>
          <w:color w:val="000000"/>
        </w:rPr>
        <w:t xml:space="preserve">r. do </w:t>
      </w:r>
      <w:r w:rsidR="00975105" w:rsidRPr="00741D3B">
        <w:rPr>
          <w:rFonts w:eastAsia="Times New Roman" w:cs="Times New Roman"/>
          <w:color w:val="000000"/>
        </w:rPr>
        <w:t>23 października 2018</w:t>
      </w:r>
      <w:r w:rsidRPr="00741D3B">
        <w:rPr>
          <w:rFonts w:eastAsia="Times New Roman" w:cs="Times New Roman"/>
          <w:color w:val="000000"/>
        </w:rPr>
        <w:t>r. w formie zgłaszania uwag do projektu uchwały za pośrednictwem formularzy elektronicznych zamieszczonych na stronie internetowej www.gorakalwaria.pl.</w:t>
      </w:r>
    </w:p>
    <w:p w:rsidR="00547746" w:rsidRDefault="00085B1A">
      <w:pPr>
        <w:pStyle w:val="Standard"/>
        <w:tabs>
          <w:tab w:val="left" w:pos="0"/>
        </w:tabs>
        <w:ind w:firstLine="280"/>
        <w:jc w:val="both"/>
      </w:pPr>
      <w:r>
        <w:rPr>
          <w:b/>
          <w:bCs/>
        </w:rPr>
        <w:t>3.</w:t>
      </w:r>
      <w:r>
        <w:tab/>
        <w:t>Przygotowywany</w:t>
      </w:r>
      <w:r>
        <w:rPr>
          <w:rFonts w:eastAsia="Arial"/>
        </w:rPr>
        <w:t xml:space="preserve"> wspólnie </w:t>
      </w:r>
      <w:r>
        <w:t>z organizacjami</w:t>
      </w:r>
      <w:r>
        <w:rPr>
          <w:rFonts w:eastAsia="Arial"/>
        </w:rPr>
        <w:t xml:space="preserve"> </w:t>
      </w:r>
      <w:r>
        <w:t xml:space="preserve">pozarządowymi </w:t>
      </w:r>
      <w:r>
        <w:rPr>
          <w:color w:val="000000"/>
        </w:rPr>
        <w:t>Roczny Program</w:t>
      </w:r>
      <w:r>
        <w:rPr>
          <w:rFonts w:eastAsia="Arial"/>
          <w:color w:val="000000"/>
        </w:rPr>
        <w:t xml:space="preserve"> W</w:t>
      </w:r>
      <w:r>
        <w:rPr>
          <w:color w:val="000000"/>
        </w:rPr>
        <w:t>spółpracy</w:t>
      </w:r>
      <w:r>
        <w:rPr>
          <w:rFonts w:eastAsia="Arial"/>
          <w:color w:val="000000"/>
        </w:rPr>
        <w:t xml:space="preserve"> </w:t>
      </w:r>
      <w:r>
        <w:rPr>
          <w:rFonts w:cs="TimesNewRomanPS-BoldMT"/>
        </w:rPr>
        <w:t xml:space="preserve"> </w:t>
      </w:r>
      <w:r>
        <w:rPr>
          <w:rFonts w:cs="TimesNewRomanPS-BoldMT"/>
        </w:rPr>
        <w:lastRenderedPageBreak/>
        <w:t>przekazuje się w formie uchwały Radzie Miejskiej.</w:t>
      </w:r>
    </w:p>
    <w:p w:rsidR="00894FC1" w:rsidRDefault="00894FC1">
      <w:pPr>
        <w:pStyle w:val="Standard"/>
        <w:tabs>
          <w:tab w:val="left" w:pos="567"/>
        </w:tabs>
        <w:ind w:left="567" w:hanging="283"/>
        <w:jc w:val="both"/>
        <w:rPr>
          <w:b/>
          <w:bCs/>
        </w:rPr>
      </w:pPr>
    </w:p>
    <w:p w:rsidR="008C0FA4" w:rsidRDefault="008C0FA4">
      <w:pPr>
        <w:pStyle w:val="Standard"/>
        <w:widowControl/>
        <w:tabs>
          <w:tab w:val="left" w:pos="880"/>
        </w:tabs>
        <w:ind w:left="454" w:hanging="454"/>
        <w:jc w:val="center"/>
        <w:rPr>
          <w:b/>
          <w:bCs/>
        </w:rPr>
      </w:pPr>
      <w:r w:rsidRPr="008C0FA4">
        <w:rPr>
          <w:b/>
          <w:bCs/>
        </w:rPr>
        <w:t>§</w:t>
      </w:r>
      <w:r>
        <w:rPr>
          <w:b/>
          <w:bCs/>
        </w:rPr>
        <w:t xml:space="preserve"> 13</w:t>
      </w:r>
    </w:p>
    <w:p w:rsidR="00547746" w:rsidRDefault="00085B1A">
      <w:pPr>
        <w:pStyle w:val="Standard"/>
        <w:widowControl/>
        <w:tabs>
          <w:tab w:val="left" w:pos="880"/>
        </w:tabs>
        <w:ind w:left="454" w:hanging="454"/>
        <w:jc w:val="center"/>
        <w:rPr>
          <w:b/>
          <w:bCs/>
        </w:rPr>
      </w:pPr>
      <w:r>
        <w:rPr>
          <w:b/>
          <w:bCs/>
        </w:rPr>
        <w:t>Tryb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powoływania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i zasady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działania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komisji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konkursowych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do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opiniowania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ofert</w:t>
      </w:r>
      <w:r>
        <w:rPr>
          <w:rFonts w:eastAsia="Arial"/>
          <w:b/>
          <w:bCs/>
        </w:rPr>
        <w:t xml:space="preserve">                    </w:t>
      </w:r>
      <w:r>
        <w:rPr>
          <w:b/>
          <w:bCs/>
        </w:rPr>
        <w:t>w otwartych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konkursach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ofert</w:t>
      </w:r>
    </w:p>
    <w:p w:rsidR="00894FC1" w:rsidRDefault="00894FC1">
      <w:pPr>
        <w:pStyle w:val="Standard"/>
        <w:widowControl/>
        <w:tabs>
          <w:tab w:val="left" w:pos="880"/>
        </w:tabs>
        <w:ind w:left="454" w:hanging="454"/>
        <w:jc w:val="center"/>
      </w:pPr>
    </w:p>
    <w:p w:rsidR="00547746" w:rsidRDefault="00085B1A">
      <w:pPr>
        <w:pStyle w:val="USTAWAParagraf"/>
        <w:tabs>
          <w:tab w:val="clear" w:pos="9072"/>
        </w:tabs>
        <w:spacing w:before="0" w:after="0" w:line="276" w:lineRule="auto"/>
        <w:ind w:firstLine="280"/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 w:val="0"/>
          <w:sz w:val="24"/>
          <w:szCs w:val="24"/>
        </w:rPr>
        <w:t>W celu</w:t>
      </w:r>
      <w:r>
        <w:rPr>
          <w:rFonts w:ascii="Times New Roman" w:eastAsia="Arial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opiniowania</w:t>
      </w:r>
      <w:r>
        <w:rPr>
          <w:rFonts w:ascii="Times New Roman" w:eastAsia="Arial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ofert</w:t>
      </w:r>
      <w:r>
        <w:rPr>
          <w:rFonts w:ascii="Times New Roman" w:eastAsia="Arial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złożonych</w:t>
      </w:r>
      <w:r>
        <w:rPr>
          <w:rFonts w:ascii="Times New Roman" w:eastAsia="Arial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przez</w:t>
      </w:r>
      <w:r>
        <w:rPr>
          <w:rFonts w:ascii="Times New Roman" w:eastAsia="Arial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organizacje</w:t>
      </w:r>
      <w:r>
        <w:rPr>
          <w:rFonts w:ascii="Times New Roman" w:eastAsia="Arial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pozarządowe</w:t>
      </w:r>
      <w:r>
        <w:rPr>
          <w:rFonts w:ascii="Times New Roman" w:eastAsia="Arial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w ramach</w:t>
      </w:r>
      <w:r>
        <w:rPr>
          <w:rFonts w:ascii="Times New Roman" w:eastAsia="Arial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ogłoszonych</w:t>
      </w:r>
      <w:r>
        <w:rPr>
          <w:rFonts w:ascii="Times New Roman" w:eastAsia="Arial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otwartych</w:t>
      </w:r>
      <w:r>
        <w:rPr>
          <w:rFonts w:ascii="Times New Roman" w:eastAsia="Arial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konkursów</w:t>
      </w:r>
      <w:r>
        <w:rPr>
          <w:rFonts w:ascii="Times New Roman" w:eastAsia="Arial" w:hAnsi="Times New Roman"/>
          <w:b w:val="0"/>
          <w:sz w:val="24"/>
          <w:szCs w:val="24"/>
        </w:rPr>
        <w:t xml:space="preserve"> ofert Burmistrz Miasta i Gminy Góra Kalwaria</w:t>
      </w:r>
      <w:r>
        <w:rPr>
          <w:rFonts w:ascii="Times New Roman" w:hAnsi="Times New Roman"/>
          <w:b w:val="0"/>
          <w:sz w:val="24"/>
          <w:szCs w:val="24"/>
        </w:rPr>
        <w:t xml:space="preserve"> powołuje</w:t>
      </w:r>
      <w:r>
        <w:rPr>
          <w:rFonts w:ascii="Times New Roman" w:eastAsia="Arial" w:hAnsi="Times New Roman"/>
          <w:b w:val="0"/>
          <w:sz w:val="24"/>
          <w:szCs w:val="24"/>
        </w:rPr>
        <w:t xml:space="preserve"> K</w:t>
      </w:r>
      <w:r>
        <w:rPr>
          <w:rFonts w:ascii="Times New Roman" w:hAnsi="Times New Roman"/>
          <w:b w:val="0"/>
          <w:sz w:val="24"/>
          <w:szCs w:val="24"/>
        </w:rPr>
        <w:t>omisje</w:t>
      </w:r>
      <w:r>
        <w:rPr>
          <w:rFonts w:ascii="Times New Roman" w:eastAsia="Arial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konkursowe.</w:t>
      </w:r>
    </w:p>
    <w:p w:rsidR="00547746" w:rsidRDefault="00085B1A">
      <w:pPr>
        <w:pStyle w:val="Standard"/>
        <w:ind w:firstLine="280"/>
        <w:jc w:val="both"/>
      </w:pPr>
      <w:r>
        <w:rPr>
          <w:b/>
          <w:bCs/>
        </w:rPr>
        <w:t xml:space="preserve">2. </w:t>
      </w:r>
      <w:r>
        <w:t>Komisja sprawdza oferty pod względem formalnym, pod kątem kompletności                                       i zawarcia w nich wszystkich danych wynikających z wzoru oferty i ogłoszenia o konkursie.</w:t>
      </w:r>
    </w:p>
    <w:p w:rsidR="00547746" w:rsidRDefault="00085B1A">
      <w:pPr>
        <w:pStyle w:val="Standard"/>
        <w:tabs>
          <w:tab w:val="left" w:pos="0"/>
        </w:tabs>
        <w:ind w:firstLine="280"/>
        <w:jc w:val="both"/>
      </w:pPr>
      <w:r>
        <w:rPr>
          <w:b/>
          <w:bCs/>
        </w:rPr>
        <w:t>3.</w:t>
      </w:r>
      <w:r>
        <w:t xml:space="preserve"> Komisja</w:t>
      </w:r>
      <w:r>
        <w:rPr>
          <w:rFonts w:eastAsia="Arial"/>
        </w:rPr>
        <w:t xml:space="preserve"> dokonując oceny punktowej </w:t>
      </w:r>
      <w:r>
        <w:rPr>
          <w:rFonts w:eastAsia="Arial" w:cs="TimesNewRomanPSMT"/>
        </w:rPr>
        <w:t xml:space="preserve">zgodnie ze wskaźnikami określonymi w ogłoszeniu konkursowym, </w:t>
      </w:r>
      <w:r>
        <w:t>wybiera</w:t>
      </w:r>
      <w:r>
        <w:rPr>
          <w:rFonts w:eastAsia="Arial"/>
        </w:rPr>
        <w:t xml:space="preserve"> </w:t>
      </w:r>
      <w:r>
        <w:t>oferty</w:t>
      </w:r>
      <w:r>
        <w:rPr>
          <w:rFonts w:eastAsia="Arial"/>
        </w:rPr>
        <w:t xml:space="preserve"> </w:t>
      </w:r>
      <w:r>
        <w:t>najkorzystniejsze</w:t>
      </w:r>
      <w:r>
        <w:rPr>
          <w:rFonts w:eastAsia="Arial"/>
        </w:rPr>
        <w:t>.</w:t>
      </w:r>
    </w:p>
    <w:p w:rsidR="00547746" w:rsidRDefault="00085B1A">
      <w:pPr>
        <w:pStyle w:val="Standard"/>
        <w:tabs>
          <w:tab w:val="left" w:pos="740"/>
        </w:tabs>
        <w:ind w:firstLine="280"/>
        <w:jc w:val="both"/>
      </w:pPr>
      <w:r>
        <w:rPr>
          <w:b/>
          <w:bCs/>
        </w:rPr>
        <w:t>4.</w:t>
      </w:r>
      <w:r>
        <w:t xml:space="preserve"> Ocena</w:t>
      </w:r>
      <w:r>
        <w:rPr>
          <w:rFonts w:eastAsia="Arial"/>
        </w:rPr>
        <w:t xml:space="preserve"> </w:t>
      </w:r>
      <w:r>
        <w:t>dokonywana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również,</w:t>
      </w:r>
      <w:r>
        <w:rPr>
          <w:rFonts w:eastAsia="Arial"/>
        </w:rPr>
        <w:t xml:space="preserve"> </w:t>
      </w:r>
      <w:r>
        <w:t>gdy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wyniku</w:t>
      </w:r>
      <w:r>
        <w:rPr>
          <w:rFonts w:eastAsia="Arial"/>
        </w:rPr>
        <w:t xml:space="preserve"> </w:t>
      </w:r>
      <w:r>
        <w:t>konkursu</w:t>
      </w:r>
      <w:r>
        <w:rPr>
          <w:rFonts w:eastAsia="Arial"/>
        </w:rPr>
        <w:t xml:space="preserve"> </w:t>
      </w:r>
      <w:r>
        <w:t>zgłoszona</w:t>
      </w:r>
      <w:r>
        <w:rPr>
          <w:rFonts w:eastAsia="Arial"/>
        </w:rPr>
        <w:t xml:space="preserve"> </w:t>
      </w:r>
      <w:r>
        <w:t>została</w:t>
      </w:r>
      <w:r>
        <w:rPr>
          <w:rFonts w:eastAsia="Arial"/>
        </w:rPr>
        <w:t xml:space="preserve"> </w:t>
      </w:r>
      <w:r>
        <w:t>tylko</w:t>
      </w:r>
      <w:r>
        <w:rPr>
          <w:rFonts w:eastAsia="Arial"/>
        </w:rPr>
        <w:t xml:space="preserve"> </w:t>
      </w:r>
      <w:r>
        <w:t>jedna</w:t>
      </w:r>
      <w:r>
        <w:rPr>
          <w:rFonts w:eastAsia="Arial"/>
        </w:rPr>
        <w:t xml:space="preserve"> </w:t>
      </w:r>
      <w:r>
        <w:t>oferta.</w:t>
      </w:r>
    </w:p>
    <w:p w:rsidR="00547746" w:rsidRDefault="00085B1A">
      <w:pPr>
        <w:pStyle w:val="Standard"/>
        <w:tabs>
          <w:tab w:val="left" w:pos="20"/>
        </w:tabs>
        <w:ind w:left="10" w:firstLine="270"/>
        <w:jc w:val="both"/>
      </w:pPr>
      <w:r>
        <w:rPr>
          <w:b/>
          <w:bCs/>
        </w:rPr>
        <w:t xml:space="preserve">5. </w:t>
      </w:r>
      <w:r>
        <w:t>Z</w:t>
      </w:r>
      <w:r>
        <w:rPr>
          <w:rFonts w:eastAsia="Arial"/>
        </w:rPr>
        <w:t xml:space="preserve"> </w:t>
      </w:r>
      <w:r>
        <w:t>przebiegu</w:t>
      </w:r>
      <w:r>
        <w:rPr>
          <w:rFonts w:eastAsia="Arial"/>
        </w:rPr>
        <w:t xml:space="preserve"> </w:t>
      </w:r>
      <w:r>
        <w:t>prac</w:t>
      </w:r>
      <w:r>
        <w:rPr>
          <w:rFonts w:eastAsia="Arial"/>
        </w:rPr>
        <w:t xml:space="preserve"> K</w:t>
      </w:r>
      <w:r>
        <w:t>omisji</w:t>
      </w:r>
      <w:r>
        <w:rPr>
          <w:rFonts w:eastAsia="Arial"/>
        </w:rPr>
        <w:t xml:space="preserve"> </w:t>
      </w:r>
      <w:r>
        <w:t>sporządzany</w:t>
      </w:r>
      <w:r>
        <w:rPr>
          <w:rFonts w:eastAsia="Arial"/>
        </w:rPr>
        <w:t xml:space="preserve"> </w:t>
      </w:r>
      <w:r>
        <w:t>jest</w:t>
      </w:r>
      <w:r>
        <w:rPr>
          <w:rFonts w:eastAsia="Arial"/>
        </w:rPr>
        <w:t xml:space="preserve"> </w:t>
      </w:r>
      <w:r>
        <w:t>protokół, który podlega zatwierdzeniu przez Burmistrz</w:t>
      </w:r>
      <w:r w:rsidR="008C0FA4">
        <w:t>a</w:t>
      </w:r>
      <w:r>
        <w:t xml:space="preserve"> Miasta i Gminy Góra Kalwaria.</w:t>
      </w:r>
    </w:p>
    <w:p w:rsidR="00547746" w:rsidRDefault="00547746">
      <w:pPr>
        <w:pStyle w:val="Standard"/>
      </w:pPr>
    </w:p>
    <w:sectPr w:rsidR="00547746" w:rsidSect="0004443E">
      <w:head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0F" w:rsidRDefault="00242B0F">
      <w:r>
        <w:separator/>
      </w:r>
    </w:p>
  </w:endnote>
  <w:endnote w:type="continuationSeparator" w:id="0">
    <w:p w:rsidR="00242B0F" w:rsidRDefault="0024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0F" w:rsidRDefault="00242B0F">
      <w:r>
        <w:rPr>
          <w:color w:val="000000"/>
        </w:rPr>
        <w:separator/>
      </w:r>
    </w:p>
  </w:footnote>
  <w:footnote w:type="continuationSeparator" w:id="0">
    <w:p w:rsidR="00242B0F" w:rsidRDefault="00242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0F" w:rsidRPr="00856B9E" w:rsidRDefault="008E16E6" w:rsidP="00564D9B">
    <w:pPr>
      <w:pStyle w:val="Nagwek"/>
      <w:jc w:val="right"/>
      <w:rPr>
        <w:sz w:val="18"/>
        <w:szCs w:val="18"/>
      </w:rPr>
    </w:pPr>
    <w:r w:rsidRPr="00856B9E">
      <w:rPr>
        <w:sz w:val="18"/>
        <w:szCs w:val="18"/>
      </w:rPr>
      <w:t>Załącznik do Uchwały Nr …………</w:t>
    </w:r>
    <w:r w:rsidR="00242B0F" w:rsidRPr="00856B9E">
      <w:rPr>
        <w:sz w:val="18"/>
        <w:szCs w:val="18"/>
      </w:rPr>
      <w:t xml:space="preserve">2018 </w:t>
    </w:r>
  </w:p>
  <w:p w:rsidR="00242B0F" w:rsidRPr="00856B9E" w:rsidRDefault="00242B0F" w:rsidP="00564D9B">
    <w:pPr>
      <w:pStyle w:val="Nagwek"/>
      <w:jc w:val="right"/>
      <w:rPr>
        <w:sz w:val="18"/>
        <w:szCs w:val="18"/>
      </w:rPr>
    </w:pPr>
    <w:r w:rsidRPr="00856B9E">
      <w:rPr>
        <w:sz w:val="18"/>
        <w:szCs w:val="18"/>
      </w:rPr>
      <w:t xml:space="preserve">Rady Miejskiej Miasta i Gminy Góra Kalwaria </w:t>
    </w:r>
  </w:p>
  <w:p w:rsidR="00242B0F" w:rsidRDefault="008E16E6" w:rsidP="00564D9B">
    <w:pPr>
      <w:pStyle w:val="Nagwek"/>
      <w:jc w:val="right"/>
      <w:rPr>
        <w:sz w:val="18"/>
        <w:szCs w:val="18"/>
      </w:rPr>
    </w:pPr>
    <w:r w:rsidRPr="00856B9E">
      <w:rPr>
        <w:sz w:val="18"/>
        <w:szCs w:val="18"/>
      </w:rPr>
      <w:t>z dnia ……………</w:t>
    </w:r>
    <w:r w:rsidR="00242B0F" w:rsidRPr="00856B9E">
      <w:rPr>
        <w:sz w:val="18"/>
        <w:szCs w:val="18"/>
      </w:rPr>
      <w:t xml:space="preserve"> 2018 roku</w:t>
    </w:r>
  </w:p>
  <w:p w:rsidR="005D6A80" w:rsidRPr="00856B9E" w:rsidRDefault="00B63867" w:rsidP="00564D9B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Uchwalenie rocznego programu współpracy z organizacjami pozarządowymi</w:t>
    </w:r>
  </w:p>
  <w:p w:rsidR="00242B0F" w:rsidRDefault="00242B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372"/>
    <w:multiLevelType w:val="multilevel"/>
    <w:tmpl w:val="387AEDD0"/>
    <w:styleLink w:val="WW8Num12"/>
    <w:lvl w:ilvl="0">
      <w:start w:val="1"/>
      <w:numFmt w:val="decimal"/>
      <w:lvlText w:val="%1)"/>
      <w:lvlJc w:val="left"/>
      <w:rPr>
        <w:rFonts w:ascii="Times New Roman" w:eastAsia="Arial" w:hAnsi="Times New Roman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5356F15"/>
    <w:multiLevelType w:val="multilevel"/>
    <w:tmpl w:val="8B40A194"/>
    <w:styleLink w:val="WW8Num14"/>
    <w:lvl w:ilvl="0">
      <w:start w:val="1"/>
      <w:numFmt w:val="decimal"/>
      <w:lvlText w:val="%1."/>
      <w:lvlJc w:val="left"/>
      <w:rPr>
        <w:rFonts w:ascii="Times New Roman" w:eastAsia="Arial" w:hAnsi="Times New Roman" w:cs="Arial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5DA3D25"/>
    <w:multiLevelType w:val="multilevel"/>
    <w:tmpl w:val="05D63ACC"/>
    <w:styleLink w:val="WW8Num3"/>
    <w:lvl w:ilvl="0">
      <w:start w:val="1"/>
      <w:numFmt w:val="decimal"/>
      <w:lvlText w:val="%1."/>
      <w:lvlJc w:val="left"/>
      <w:rPr>
        <w:rFonts w:ascii="Times New Roman" w:hAnsi="Times New Roman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A6A25A8"/>
    <w:multiLevelType w:val="multilevel"/>
    <w:tmpl w:val="B8C02048"/>
    <w:styleLink w:val="WW8Num11"/>
    <w:lvl w:ilvl="0">
      <w:start w:val="1"/>
      <w:numFmt w:val="decimal"/>
      <w:lvlText w:val="%1."/>
      <w:lvlJc w:val="left"/>
      <w:rPr>
        <w:rFonts w:ascii="Times New Roman" w:hAnsi="Times New Roman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46A5804"/>
    <w:multiLevelType w:val="multilevel"/>
    <w:tmpl w:val="D730F7B2"/>
    <w:styleLink w:val="WW8Num5"/>
    <w:lvl w:ilvl="0">
      <w:start w:val="1"/>
      <w:numFmt w:val="decimal"/>
      <w:lvlText w:val="%1."/>
      <w:lvlJc w:val="left"/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A38004E"/>
    <w:multiLevelType w:val="multilevel"/>
    <w:tmpl w:val="A4CEEFBE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29A31EAC"/>
    <w:multiLevelType w:val="multilevel"/>
    <w:tmpl w:val="E736BE4C"/>
    <w:styleLink w:val="WW8Num9"/>
    <w:lvl w:ilvl="0">
      <w:start w:val="5"/>
      <w:numFmt w:val="decimal"/>
      <w:lvlText w:val="%1."/>
      <w:lvlJc w:val="left"/>
      <w:rPr>
        <w:rFonts w:ascii="Times New Roman" w:hAnsi="Times New Roman" w:cs="Arial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9C22B7E"/>
    <w:multiLevelType w:val="multilevel"/>
    <w:tmpl w:val="683C4388"/>
    <w:styleLink w:val="WW8Num7"/>
    <w:lvl w:ilvl="0">
      <w:start w:val="1"/>
      <w:numFmt w:val="decimal"/>
      <w:lvlText w:val="%1)"/>
      <w:lvlJc w:val="left"/>
      <w:rPr>
        <w:rFonts w:ascii="Times New Roman" w:eastAsia="Arial" w:hAnsi="Times New Roman" w:cs="Arial"/>
        <w:color w:val="auto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D555151"/>
    <w:multiLevelType w:val="multilevel"/>
    <w:tmpl w:val="93D4C340"/>
    <w:styleLink w:val="WW8Num18"/>
    <w:lvl w:ilvl="0">
      <w:start w:val="1"/>
      <w:numFmt w:val="decimal"/>
      <w:lvlText w:val="%1."/>
      <w:lvlJc w:val="left"/>
      <w:rPr>
        <w:rFonts w:ascii="Times New Roman" w:eastAsia="Arial" w:hAnsi="Times New Roman" w:cs="Arial"/>
        <w:b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63B32EA"/>
    <w:multiLevelType w:val="multilevel"/>
    <w:tmpl w:val="0A026458"/>
    <w:styleLink w:val="WW8Num2"/>
    <w:lvl w:ilvl="0">
      <w:start w:val="1"/>
      <w:numFmt w:val="decimal"/>
      <w:lvlText w:val="%1)"/>
      <w:lvlJc w:val="left"/>
      <w:rPr>
        <w:rFonts w:ascii="Times New Roman" w:eastAsia="Arial" w:hAnsi="Times New Roman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8892ED6"/>
    <w:multiLevelType w:val="multilevel"/>
    <w:tmpl w:val="22A2ED46"/>
    <w:styleLink w:val="WW8Num15"/>
    <w:lvl w:ilvl="0">
      <w:start w:val="1"/>
      <w:numFmt w:val="decimal"/>
      <w:lvlText w:val="%1)"/>
      <w:lvlJc w:val="left"/>
      <w:rPr>
        <w:rFonts w:ascii="Times New Roman" w:eastAsia="Arial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1325EC6"/>
    <w:multiLevelType w:val="multilevel"/>
    <w:tmpl w:val="26226A50"/>
    <w:styleLink w:val="WW8Num16"/>
    <w:lvl w:ilvl="0">
      <w:start w:val="1"/>
      <w:numFmt w:val="decimal"/>
      <w:lvlText w:val="%1)"/>
      <w:lvlJc w:val="left"/>
      <w:rPr>
        <w:rFonts w:ascii="Times New Roman" w:eastAsia="Arial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F80066F"/>
    <w:multiLevelType w:val="multilevel"/>
    <w:tmpl w:val="175A1650"/>
    <w:styleLink w:val="WW8Num10"/>
    <w:lvl w:ilvl="0">
      <w:start w:val="1"/>
      <w:numFmt w:val="decimal"/>
      <w:lvlText w:val="%1)"/>
      <w:lvlJc w:val="left"/>
      <w:rPr>
        <w:rFonts w:ascii="Times New Roman" w:eastAsia="Arial" w:hAnsi="Times New Roman" w:cs="Arial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60B141FB"/>
    <w:multiLevelType w:val="multilevel"/>
    <w:tmpl w:val="F9D85EB4"/>
    <w:styleLink w:val="WW8Num1"/>
    <w:lvl w:ilvl="0">
      <w:start w:val="1"/>
      <w:numFmt w:val="decimal"/>
      <w:lvlText w:val="%1)"/>
      <w:lvlJc w:val="left"/>
      <w:rPr>
        <w:rFonts w:ascii="Times New Roman" w:hAnsi="Times New Roman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F2F2D7B"/>
    <w:multiLevelType w:val="multilevel"/>
    <w:tmpl w:val="07164FF8"/>
    <w:styleLink w:val="WW8Num6"/>
    <w:lvl w:ilvl="0">
      <w:start w:val="1"/>
      <w:numFmt w:val="decimal"/>
      <w:lvlText w:val="%1)"/>
      <w:lvlJc w:val="left"/>
      <w:rPr>
        <w:rFonts w:ascii="Times New Roman" w:eastAsia="Arial" w:hAnsi="Times New Roman" w:cs="Arial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3456D4D"/>
    <w:multiLevelType w:val="multilevel"/>
    <w:tmpl w:val="C3B6B746"/>
    <w:styleLink w:val="WW8Num17"/>
    <w:lvl w:ilvl="0">
      <w:start w:val="1"/>
      <w:numFmt w:val="decimal"/>
      <w:lvlText w:val="%1."/>
      <w:lvlJc w:val="left"/>
      <w:rPr>
        <w:rFonts w:ascii="Times New Roman" w:eastAsia="Arial" w:hAnsi="Times New Roman" w:cs="Arial"/>
        <w:b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3C80451"/>
    <w:multiLevelType w:val="multilevel"/>
    <w:tmpl w:val="7F6AA27C"/>
    <w:styleLink w:val="WW8Num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4A94F08"/>
    <w:multiLevelType w:val="multilevel"/>
    <w:tmpl w:val="37121BA4"/>
    <w:lvl w:ilvl="0">
      <w:start w:val="2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84655F2"/>
    <w:multiLevelType w:val="multilevel"/>
    <w:tmpl w:val="BD948612"/>
    <w:styleLink w:val="WW8Num4"/>
    <w:lvl w:ilvl="0">
      <w:start w:val="1"/>
      <w:numFmt w:val="decimal"/>
      <w:lvlText w:val="%1)"/>
      <w:lvlJc w:val="left"/>
      <w:rPr>
        <w:rFonts w:ascii="Times New Roman" w:hAnsi="Times New Roman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0"/>
  </w:num>
  <w:num w:numId="7">
    <w:abstractNumId w:val="14"/>
  </w:num>
  <w:num w:numId="8">
    <w:abstractNumId w:val="10"/>
  </w:num>
  <w:num w:numId="9">
    <w:abstractNumId w:val="6"/>
  </w:num>
  <w:num w:numId="10">
    <w:abstractNumId w:val="18"/>
  </w:num>
  <w:num w:numId="11">
    <w:abstractNumId w:val="13"/>
  </w:num>
  <w:num w:numId="12">
    <w:abstractNumId w:val="11"/>
  </w:num>
  <w:num w:numId="13">
    <w:abstractNumId w:val="16"/>
  </w:num>
  <w:num w:numId="14">
    <w:abstractNumId w:val="15"/>
  </w:num>
  <w:num w:numId="15">
    <w:abstractNumId w:val="9"/>
  </w:num>
  <w:num w:numId="16">
    <w:abstractNumId w:val="1"/>
  </w:num>
  <w:num w:numId="17">
    <w:abstractNumId w:val="7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7746"/>
    <w:rsid w:val="0004443E"/>
    <w:rsid w:val="00050F0D"/>
    <w:rsid w:val="00085B1A"/>
    <w:rsid w:val="000A4784"/>
    <w:rsid w:val="000D03BE"/>
    <w:rsid w:val="000F2A9C"/>
    <w:rsid w:val="00211B47"/>
    <w:rsid w:val="00224A87"/>
    <w:rsid w:val="00225384"/>
    <w:rsid w:val="0023111B"/>
    <w:rsid w:val="00242B0F"/>
    <w:rsid w:val="002A3CBA"/>
    <w:rsid w:val="00312D7C"/>
    <w:rsid w:val="00396BFC"/>
    <w:rsid w:val="003F1092"/>
    <w:rsid w:val="004060C5"/>
    <w:rsid w:val="004437E7"/>
    <w:rsid w:val="0046615D"/>
    <w:rsid w:val="004773B6"/>
    <w:rsid w:val="004908A7"/>
    <w:rsid w:val="004C6E87"/>
    <w:rsid w:val="004C7AB2"/>
    <w:rsid w:val="004D194F"/>
    <w:rsid w:val="00521146"/>
    <w:rsid w:val="00530398"/>
    <w:rsid w:val="00531667"/>
    <w:rsid w:val="00547746"/>
    <w:rsid w:val="00550C08"/>
    <w:rsid w:val="00564D9B"/>
    <w:rsid w:val="005703A5"/>
    <w:rsid w:val="00584E3D"/>
    <w:rsid w:val="005C2BBF"/>
    <w:rsid w:val="005D6A80"/>
    <w:rsid w:val="00624471"/>
    <w:rsid w:val="0064105E"/>
    <w:rsid w:val="00661461"/>
    <w:rsid w:val="006828A9"/>
    <w:rsid w:val="00685B05"/>
    <w:rsid w:val="00692745"/>
    <w:rsid w:val="006E0E02"/>
    <w:rsid w:val="00730A23"/>
    <w:rsid w:val="00741D3B"/>
    <w:rsid w:val="007A162D"/>
    <w:rsid w:val="007A735E"/>
    <w:rsid w:val="007B1746"/>
    <w:rsid w:val="0083421A"/>
    <w:rsid w:val="00852FEA"/>
    <w:rsid w:val="00856B9E"/>
    <w:rsid w:val="00861E0A"/>
    <w:rsid w:val="00861FD8"/>
    <w:rsid w:val="00864491"/>
    <w:rsid w:val="00894FC1"/>
    <w:rsid w:val="008A1562"/>
    <w:rsid w:val="008C0FA4"/>
    <w:rsid w:val="008C55B7"/>
    <w:rsid w:val="008E16E6"/>
    <w:rsid w:val="00925D59"/>
    <w:rsid w:val="009630A3"/>
    <w:rsid w:val="0096789D"/>
    <w:rsid w:val="00975105"/>
    <w:rsid w:val="009F688E"/>
    <w:rsid w:val="009F7D9E"/>
    <w:rsid w:val="00A53BF0"/>
    <w:rsid w:val="00A53FB2"/>
    <w:rsid w:val="00A65042"/>
    <w:rsid w:val="00A82E1B"/>
    <w:rsid w:val="00B63867"/>
    <w:rsid w:val="00B7611B"/>
    <w:rsid w:val="00C3211C"/>
    <w:rsid w:val="00C56E6D"/>
    <w:rsid w:val="00C63D58"/>
    <w:rsid w:val="00CD51EB"/>
    <w:rsid w:val="00CE5320"/>
    <w:rsid w:val="00CE7D4C"/>
    <w:rsid w:val="00D17454"/>
    <w:rsid w:val="00D22337"/>
    <w:rsid w:val="00D9204D"/>
    <w:rsid w:val="00DA4679"/>
    <w:rsid w:val="00DA506A"/>
    <w:rsid w:val="00DE5562"/>
    <w:rsid w:val="00E401ED"/>
    <w:rsid w:val="00EB49DC"/>
    <w:rsid w:val="00ED5B5F"/>
    <w:rsid w:val="00F0164F"/>
    <w:rsid w:val="00F052A1"/>
    <w:rsid w:val="00F369F7"/>
    <w:rsid w:val="00F6502F"/>
    <w:rsid w:val="00F91345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 w:after="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USTAWA">
    <w:name w:val="USTAWA."/>
    <w:pPr>
      <w:widowControl/>
      <w:tabs>
        <w:tab w:val="right" w:leader="dot" w:pos="9072"/>
      </w:tabs>
      <w:autoSpaceDE w:val="0"/>
      <w:spacing w:line="215" w:lineRule="atLeast"/>
      <w:ind w:firstLine="284"/>
      <w:jc w:val="both"/>
    </w:pPr>
    <w:rPr>
      <w:rFonts w:ascii="Arial" w:eastAsia="Times New Roman" w:hAnsi="Arial"/>
      <w:sz w:val="20"/>
      <w:szCs w:val="16"/>
      <w:lang w:bidi="ar-SA"/>
    </w:rPr>
  </w:style>
  <w:style w:type="paragraph" w:customStyle="1" w:styleId="UstawaPrawy">
    <w:name w:val="Ustawa.Prawy"/>
    <w:basedOn w:val="USTAWA"/>
    <w:pPr>
      <w:ind w:firstLine="0"/>
      <w:jc w:val="right"/>
    </w:pPr>
  </w:style>
  <w:style w:type="paragraph" w:customStyle="1" w:styleId="USTAWAZalacznik">
    <w:name w:val="USTAWA.Zalacznik"/>
    <w:basedOn w:val="UstawaPrawy"/>
    <w:pPr>
      <w:ind w:left="6804"/>
      <w:jc w:val="left"/>
    </w:pPr>
    <w:rPr>
      <w:i/>
    </w:rPr>
  </w:style>
  <w:style w:type="paragraph" w:customStyle="1" w:styleId="USTAWAParagraf">
    <w:name w:val="USTAWA.Paragraf"/>
    <w:basedOn w:val="USTAWA"/>
    <w:pPr>
      <w:keepNext/>
      <w:keepLines/>
      <w:spacing w:before="240" w:after="120"/>
      <w:ind w:firstLine="0"/>
      <w:jc w:val="center"/>
    </w:pPr>
    <w:rPr>
      <w:b/>
    </w:rPr>
  </w:style>
  <w:style w:type="paragraph" w:customStyle="1" w:styleId="Tekstpodstawowy31">
    <w:name w:val="Tekst podstawowy 31"/>
    <w:basedOn w:val="Standard"/>
    <w:pPr>
      <w:spacing w:before="280" w:after="280"/>
    </w:pPr>
    <w:rPr>
      <w:rFonts w:eastAsia="Lucida Sans Unicode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5z0">
    <w:name w:val="WW8Num5z0"/>
    <w:rPr>
      <w:rFonts w:ascii="Arial" w:hAnsi="Arial" w:cs="Arial"/>
      <w:b/>
      <w:sz w:val="20"/>
      <w:szCs w:val="20"/>
    </w:rPr>
  </w:style>
  <w:style w:type="character" w:customStyle="1" w:styleId="WW8Num11z0">
    <w:name w:val="WW8Num11z0"/>
    <w:rPr>
      <w:rFonts w:ascii="Times New Roman" w:hAnsi="Times New Roman" w:cs="Arial"/>
      <w:b/>
      <w:bCs/>
      <w:sz w:val="24"/>
      <w:szCs w:val="24"/>
    </w:rPr>
  </w:style>
  <w:style w:type="character" w:customStyle="1" w:styleId="WW8Num10z0">
    <w:name w:val="WW8Num10z0"/>
    <w:rPr>
      <w:rFonts w:ascii="Times New Roman" w:eastAsia="Arial" w:hAnsi="Times New Roman" w:cs="Arial"/>
      <w:b w:val="0"/>
      <w:bCs w:val="0"/>
      <w:color w:val="00000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8z0">
    <w:name w:val="WW8Num18z0"/>
    <w:rPr>
      <w:rFonts w:ascii="Times New Roman" w:eastAsia="Arial" w:hAnsi="Times New Roman" w:cs="Arial"/>
      <w:bCs/>
      <w:sz w:val="24"/>
      <w:szCs w:val="24"/>
    </w:rPr>
  </w:style>
  <w:style w:type="character" w:customStyle="1" w:styleId="WW8Num3z0">
    <w:name w:val="WW8Num3z0"/>
    <w:rPr>
      <w:rFonts w:ascii="Times New Roman" w:hAnsi="Times New Roman" w:cs="Arial"/>
      <w:b/>
      <w:bCs/>
      <w:sz w:val="24"/>
      <w:szCs w:val="24"/>
    </w:rPr>
  </w:style>
  <w:style w:type="character" w:customStyle="1" w:styleId="WW8Num12z0">
    <w:name w:val="WW8Num12z0"/>
    <w:rPr>
      <w:rFonts w:ascii="Times New Roman" w:eastAsia="Arial" w:hAnsi="Times New Roman" w:cs="Arial"/>
      <w:b/>
      <w:bCs/>
      <w:sz w:val="24"/>
      <w:szCs w:val="24"/>
    </w:rPr>
  </w:style>
  <w:style w:type="character" w:customStyle="1" w:styleId="WW8Num6z0">
    <w:name w:val="WW8Num6z0"/>
    <w:rPr>
      <w:rFonts w:ascii="Times New Roman" w:eastAsia="Arial" w:hAnsi="Times New Roman" w:cs="Arial"/>
      <w:b w:val="0"/>
      <w:bCs w:val="0"/>
      <w:color w:val="000000"/>
      <w:sz w:val="24"/>
      <w:szCs w:val="24"/>
    </w:rPr>
  </w:style>
  <w:style w:type="character" w:customStyle="1" w:styleId="WW8Num15z0">
    <w:name w:val="WW8Num15z0"/>
    <w:rPr>
      <w:rFonts w:ascii="Times New Roman" w:eastAsia="Arial" w:hAnsi="Times New Roman" w:cs="Arial"/>
      <w:b w:val="0"/>
      <w:bCs w:val="0"/>
      <w:sz w:val="24"/>
      <w:szCs w:val="24"/>
    </w:rPr>
  </w:style>
  <w:style w:type="character" w:customStyle="1" w:styleId="WW8Num9z0">
    <w:name w:val="WW8Num9z0"/>
    <w:rPr>
      <w:rFonts w:ascii="Times New Roman" w:hAnsi="Times New Roman" w:cs="Arial"/>
      <w:b/>
      <w:bCs/>
      <w:color w:val="000000"/>
      <w:sz w:val="24"/>
      <w:szCs w:val="24"/>
    </w:rPr>
  </w:style>
  <w:style w:type="character" w:customStyle="1" w:styleId="WW8Num4z0">
    <w:name w:val="WW8Num4z0"/>
    <w:rPr>
      <w:rFonts w:ascii="Times New Roman" w:hAnsi="Times New Roman" w:cs="Arial"/>
      <w:b/>
      <w:bCs/>
      <w:sz w:val="24"/>
      <w:szCs w:val="24"/>
    </w:rPr>
  </w:style>
  <w:style w:type="character" w:customStyle="1" w:styleId="WW8Num1z0">
    <w:name w:val="WW8Num1z0"/>
    <w:rPr>
      <w:rFonts w:ascii="Times New Roman" w:hAnsi="Times New Roman" w:cs="Arial"/>
      <w:b/>
      <w:bCs/>
      <w:sz w:val="24"/>
      <w:szCs w:val="24"/>
    </w:rPr>
  </w:style>
  <w:style w:type="character" w:customStyle="1" w:styleId="WW8Num16z0">
    <w:name w:val="WW8Num16z0"/>
    <w:rPr>
      <w:rFonts w:ascii="Times New Roman" w:eastAsia="Arial" w:hAnsi="Times New Roman" w:cs="Arial"/>
      <w:b w:val="0"/>
      <w:bCs w:val="0"/>
      <w:sz w:val="24"/>
      <w:szCs w:val="24"/>
    </w:rPr>
  </w:style>
  <w:style w:type="character" w:customStyle="1" w:styleId="WW8Num8z0">
    <w:name w:val="WW8Num8z0"/>
    <w:rPr>
      <w:rFonts w:ascii="Arial" w:hAnsi="Arial" w:cs="Arial"/>
      <w:b w:val="0"/>
      <w:bCs w:val="0"/>
      <w:sz w:val="20"/>
      <w:szCs w:val="20"/>
    </w:rPr>
  </w:style>
  <w:style w:type="character" w:customStyle="1" w:styleId="WW8Num17z0">
    <w:name w:val="WW8Num17z0"/>
    <w:rPr>
      <w:rFonts w:ascii="Times New Roman" w:eastAsia="Arial" w:hAnsi="Times New Roman" w:cs="Arial"/>
      <w:bCs/>
      <w:sz w:val="24"/>
      <w:szCs w:val="24"/>
    </w:rPr>
  </w:style>
  <w:style w:type="character" w:customStyle="1" w:styleId="WW8Num2z0">
    <w:name w:val="WW8Num2z0"/>
    <w:rPr>
      <w:rFonts w:ascii="Times New Roman" w:eastAsia="Arial" w:hAnsi="Times New Roman" w:cs="Arial"/>
      <w:b/>
      <w:bCs/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14z0">
    <w:name w:val="WW8Num14z0"/>
    <w:rPr>
      <w:rFonts w:ascii="Times New Roman" w:eastAsia="Arial" w:hAnsi="Times New Roman" w:cs="Arial"/>
      <w:b/>
      <w:bCs/>
      <w:color w:val="auto"/>
      <w:sz w:val="24"/>
      <w:szCs w:val="24"/>
    </w:rPr>
  </w:style>
  <w:style w:type="character" w:customStyle="1" w:styleId="WW8Num7z0">
    <w:name w:val="WW8Num7z0"/>
    <w:rPr>
      <w:rFonts w:ascii="Times New Roman" w:eastAsia="Arial" w:hAnsi="Times New Roman" w:cs="Arial"/>
      <w:color w:val="auto"/>
      <w:sz w:val="24"/>
      <w:szCs w:val="24"/>
    </w:rPr>
  </w:style>
  <w:style w:type="character" w:customStyle="1" w:styleId="NumberingSymbols">
    <w:name w:val="Numbering Symbols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  <w:rPr>
      <w:rFonts w:eastAsia="Times New Roman"/>
      <w:color w:val="000000"/>
      <w:sz w:val="22"/>
      <w:szCs w:val="22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11">
    <w:name w:val="WW8Num11"/>
    <w:basedOn w:val="Bezlisty"/>
    <w:pPr>
      <w:numPr>
        <w:numId w:val="2"/>
      </w:numPr>
    </w:pPr>
  </w:style>
  <w:style w:type="numbering" w:customStyle="1" w:styleId="WW8Num10">
    <w:name w:val="WW8Num10"/>
    <w:basedOn w:val="Bezlisty"/>
    <w:pPr>
      <w:numPr>
        <w:numId w:val="3"/>
      </w:numPr>
    </w:pPr>
  </w:style>
  <w:style w:type="numbering" w:customStyle="1" w:styleId="WW8Num18">
    <w:name w:val="WW8Num18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12">
    <w:name w:val="WW8Num12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4">
    <w:name w:val="WW8Num4"/>
    <w:basedOn w:val="Bezlisty"/>
    <w:pPr>
      <w:numPr>
        <w:numId w:val="10"/>
      </w:numPr>
    </w:pPr>
  </w:style>
  <w:style w:type="numbering" w:customStyle="1" w:styleId="WW8Num1">
    <w:name w:val="WW8Num1"/>
    <w:basedOn w:val="Bezlisty"/>
    <w:pPr>
      <w:numPr>
        <w:numId w:val="11"/>
      </w:numPr>
    </w:pPr>
  </w:style>
  <w:style w:type="numbering" w:customStyle="1" w:styleId="WW8Num16">
    <w:name w:val="WW8Num16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7">
    <w:name w:val="WW8Num17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14">
    <w:name w:val="WW8Num14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Num2">
    <w:name w:val="WWNum2"/>
    <w:basedOn w:val="Bezlisty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211B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1B47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4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4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 w:after="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USTAWA">
    <w:name w:val="USTAWA."/>
    <w:pPr>
      <w:widowControl/>
      <w:tabs>
        <w:tab w:val="right" w:leader="dot" w:pos="9072"/>
      </w:tabs>
      <w:autoSpaceDE w:val="0"/>
      <w:spacing w:line="215" w:lineRule="atLeast"/>
      <w:ind w:firstLine="284"/>
      <w:jc w:val="both"/>
    </w:pPr>
    <w:rPr>
      <w:rFonts w:ascii="Arial" w:eastAsia="Times New Roman" w:hAnsi="Arial"/>
      <w:sz w:val="20"/>
      <w:szCs w:val="16"/>
      <w:lang w:bidi="ar-SA"/>
    </w:rPr>
  </w:style>
  <w:style w:type="paragraph" w:customStyle="1" w:styleId="UstawaPrawy">
    <w:name w:val="Ustawa.Prawy"/>
    <w:basedOn w:val="USTAWA"/>
    <w:pPr>
      <w:ind w:firstLine="0"/>
      <w:jc w:val="right"/>
    </w:pPr>
  </w:style>
  <w:style w:type="paragraph" w:customStyle="1" w:styleId="USTAWAZalacznik">
    <w:name w:val="USTAWA.Zalacznik"/>
    <w:basedOn w:val="UstawaPrawy"/>
    <w:pPr>
      <w:ind w:left="6804"/>
      <w:jc w:val="left"/>
    </w:pPr>
    <w:rPr>
      <w:i/>
    </w:rPr>
  </w:style>
  <w:style w:type="paragraph" w:customStyle="1" w:styleId="USTAWAParagraf">
    <w:name w:val="USTAWA.Paragraf"/>
    <w:basedOn w:val="USTAWA"/>
    <w:pPr>
      <w:keepNext/>
      <w:keepLines/>
      <w:spacing w:before="240" w:after="120"/>
      <w:ind w:firstLine="0"/>
      <w:jc w:val="center"/>
    </w:pPr>
    <w:rPr>
      <w:b/>
    </w:rPr>
  </w:style>
  <w:style w:type="paragraph" w:customStyle="1" w:styleId="Tekstpodstawowy31">
    <w:name w:val="Tekst podstawowy 31"/>
    <w:basedOn w:val="Standard"/>
    <w:pPr>
      <w:spacing w:before="280" w:after="280"/>
    </w:pPr>
    <w:rPr>
      <w:rFonts w:eastAsia="Lucida Sans Unicode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5z0">
    <w:name w:val="WW8Num5z0"/>
    <w:rPr>
      <w:rFonts w:ascii="Arial" w:hAnsi="Arial" w:cs="Arial"/>
      <w:b/>
      <w:sz w:val="20"/>
      <w:szCs w:val="20"/>
    </w:rPr>
  </w:style>
  <w:style w:type="character" w:customStyle="1" w:styleId="WW8Num11z0">
    <w:name w:val="WW8Num11z0"/>
    <w:rPr>
      <w:rFonts w:ascii="Times New Roman" w:hAnsi="Times New Roman" w:cs="Arial"/>
      <w:b/>
      <w:bCs/>
      <w:sz w:val="24"/>
      <w:szCs w:val="24"/>
    </w:rPr>
  </w:style>
  <w:style w:type="character" w:customStyle="1" w:styleId="WW8Num10z0">
    <w:name w:val="WW8Num10z0"/>
    <w:rPr>
      <w:rFonts w:ascii="Times New Roman" w:eastAsia="Arial" w:hAnsi="Times New Roman" w:cs="Arial"/>
      <w:b w:val="0"/>
      <w:bCs w:val="0"/>
      <w:color w:val="00000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8z0">
    <w:name w:val="WW8Num18z0"/>
    <w:rPr>
      <w:rFonts w:ascii="Times New Roman" w:eastAsia="Arial" w:hAnsi="Times New Roman" w:cs="Arial"/>
      <w:bCs/>
      <w:sz w:val="24"/>
      <w:szCs w:val="24"/>
    </w:rPr>
  </w:style>
  <w:style w:type="character" w:customStyle="1" w:styleId="WW8Num3z0">
    <w:name w:val="WW8Num3z0"/>
    <w:rPr>
      <w:rFonts w:ascii="Times New Roman" w:hAnsi="Times New Roman" w:cs="Arial"/>
      <w:b/>
      <w:bCs/>
      <w:sz w:val="24"/>
      <w:szCs w:val="24"/>
    </w:rPr>
  </w:style>
  <w:style w:type="character" w:customStyle="1" w:styleId="WW8Num12z0">
    <w:name w:val="WW8Num12z0"/>
    <w:rPr>
      <w:rFonts w:ascii="Times New Roman" w:eastAsia="Arial" w:hAnsi="Times New Roman" w:cs="Arial"/>
      <w:b/>
      <w:bCs/>
      <w:sz w:val="24"/>
      <w:szCs w:val="24"/>
    </w:rPr>
  </w:style>
  <w:style w:type="character" w:customStyle="1" w:styleId="WW8Num6z0">
    <w:name w:val="WW8Num6z0"/>
    <w:rPr>
      <w:rFonts w:ascii="Times New Roman" w:eastAsia="Arial" w:hAnsi="Times New Roman" w:cs="Arial"/>
      <w:b w:val="0"/>
      <w:bCs w:val="0"/>
      <w:color w:val="000000"/>
      <w:sz w:val="24"/>
      <w:szCs w:val="24"/>
    </w:rPr>
  </w:style>
  <w:style w:type="character" w:customStyle="1" w:styleId="WW8Num15z0">
    <w:name w:val="WW8Num15z0"/>
    <w:rPr>
      <w:rFonts w:ascii="Times New Roman" w:eastAsia="Arial" w:hAnsi="Times New Roman" w:cs="Arial"/>
      <w:b w:val="0"/>
      <w:bCs w:val="0"/>
      <w:sz w:val="24"/>
      <w:szCs w:val="24"/>
    </w:rPr>
  </w:style>
  <w:style w:type="character" w:customStyle="1" w:styleId="WW8Num9z0">
    <w:name w:val="WW8Num9z0"/>
    <w:rPr>
      <w:rFonts w:ascii="Times New Roman" w:hAnsi="Times New Roman" w:cs="Arial"/>
      <w:b/>
      <w:bCs/>
      <w:color w:val="000000"/>
      <w:sz w:val="24"/>
      <w:szCs w:val="24"/>
    </w:rPr>
  </w:style>
  <w:style w:type="character" w:customStyle="1" w:styleId="WW8Num4z0">
    <w:name w:val="WW8Num4z0"/>
    <w:rPr>
      <w:rFonts w:ascii="Times New Roman" w:hAnsi="Times New Roman" w:cs="Arial"/>
      <w:b/>
      <w:bCs/>
      <w:sz w:val="24"/>
      <w:szCs w:val="24"/>
    </w:rPr>
  </w:style>
  <w:style w:type="character" w:customStyle="1" w:styleId="WW8Num1z0">
    <w:name w:val="WW8Num1z0"/>
    <w:rPr>
      <w:rFonts w:ascii="Times New Roman" w:hAnsi="Times New Roman" w:cs="Arial"/>
      <w:b/>
      <w:bCs/>
      <w:sz w:val="24"/>
      <w:szCs w:val="24"/>
    </w:rPr>
  </w:style>
  <w:style w:type="character" w:customStyle="1" w:styleId="WW8Num16z0">
    <w:name w:val="WW8Num16z0"/>
    <w:rPr>
      <w:rFonts w:ascii="Times New Roman" w:eastAsia="Arial" w:hAnsi="Times New Roman" w:cs="Arial"/>
      <w:b w:val="0"/>
      <w:bCs w:val="0"/>
      <w:sz w:val="24"/>
      <w:szCs w:val="24"/>
    </w:rPr>
  </w:style>
  <w:style w:type="character" w:customStyle="1" w:styleId="WW8Num8z0">
    <w:name w:val="WW8Num8z0"/>
    <w:rPr>
      <w:rFonts w:ascii="Arial" w:hAnsi="Arial" w:cs="Arial"/>
      <w:b w:val="0"/>
      <w:bCs w:val="0"/>
      <w:sz w:val="20"/>
      <w:szCs w:val="20"/>
    </w:rPr>
  </w:style>
  <w:style w:type="character" w:customStyle="1" w:styleId="WW8Num17z0">
    <w:name w:val="WW8Num17z0"/>
    <w:rPr>
      <w:rFonts w:ascii="Times New Roman" w:eastAsia="Arial" w:hAnsi="Times New Roman" w:cs="Arial"/>
      <w:bCs/>
      <w:sz w:val="24"/>
      <w:szCs w:val="24"/>
    </w:rPr>
  </w:style>
  <w:style w:type="character" w:customStyle="1" w:styleId="WW8Num2z0">
    <w:name w:val="WW8Num2z0"/>
    <w:rPr>
      <w:rFonts w:ascii="Times New Roman" w:eastAsia="Arial" w:hAnsi="Times New Roman" w:cs="Arial"/>
      <w:b/>
      <w:bCs/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14z0">
    <w:name w:val="WW8Num14z0"/>
    <w:rPr>
      <w:rFonts w:ascii="Times New Roman" w:eastAsia="Arial" w:hAnsi="Times New Roman" w:cs="Arial"/>
      <w:b/>
      <w:bCs/>
      <w:color w:val="auto"/>
      <w:sz w:val="24"/>
      <w:szCs w:val="24"/>
    </w:rPr>
  </w:style>
  <w:style w:type="character" w:customStyle="1" w:styleId="WW8Num7z0">
    <w:name w:val="WW8Num7z0"/>
    <w:rPr>
      <w:rFonts w:ascii="Times New Roman" w:eastAsia="Arial" w:hAnsi="Times New Roman" w:cs="Arial"/>
      <w:color w:val="auto"/>
      <w:sz w:val="24"/>
      <w:szCs w:val="24"/>
    </w:rPr>
  </w:style>
  <w:style w:type="character" w:customStyle="1" w:styleId="NumberingSymbols">
    <w:name w:val="Numbering Symbols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  <w:rPr>
      <w:rFonts w:eastAsia="Times New Roman"/>
      <w:color w:val="000000"/>
      <w:sz w:val="22"/>
      <w:szCs w:val="22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11">
    <w:name w:val="WW8Num11"/>
    <w:basedOn w:val="Bezlisty"/>
    <w:pPr>
      <w:numPr>
        <w:numId w:val="2"/>
      </w:numPr>
    </w:pPr>
  </w:style>
  <w:style w:type="numbering" w:customStyle="1" w:styleId="WW8Num10">
    <w:name w:val="WW8Num10"/>
    <w:basedOn w:val="Bezlisty"/>
    <w:pPr>
      <w:numPr>
        <w:numId w:val="3"/>
      </w:numPr>
    </w:pPr>
  </w:style>
  <w:style w:type="numbering" w:customStyle="1" w:styleId="WW8Num18">
    <w:name w:val="WW8Num18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12">
    <w:name w:val="WW8Num12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4">
    <w:name w:val="WW8Num4"/>
    <w:basedOn w:val="Bezlisty"/>
    <w:pPr>
      <w:numPr>
        <w:numId w:val="10"/>
      </w:numPr>
    </w:pPr>
  </w:style>
  <w:style w:type="numbering" w:customStyle="1" w:styleId="WW8Num1">
    <w:name w:val="WW8Num1"/>
    <w:basedOn w:val="Bezlisty"/>
    <w:pPr>
      <w:numPr>
        <w:numId w:val="11"/>
      </w:numPr>
    </w:pPr>
  </w:style>
  <w:style w:type="numbering" w:customStyle="1" w:styleId="WW8Num16">
    <w:name w:val="WW8Num16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7">
    <w:name w:val="WW8Num17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14">
    <w:name w:val="WW8Num14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Num2">
    <w:name w:val="WWNum2"/>
    <w:basedOn w:val="Bezlisty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211B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1B47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4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4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64E4-C19C-4F7A-B965-33E5C8F0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10</Pages>
  <Words>3096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Gos</dc:creator>
  <cp:lastModifiedBy>Monika Kasprzyk</cp:lastModifiedBy>
  <cp:revision>34</cp:revision>
  <cp:lastPrinted>2018-12-05T09:36:00Z</cp:lastPrinted>
  <dcterms:created xsi:type="dcterms:W3CDTF">2016-12-01T13:30:00Z</dcterms:created>
  <dcterms:modified xsi:type="dcterms:W3CDTF">2018-12-06T09:41:00Z</dcterms:modified>
</cp:coreProperties>
</file>